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1D" w:rsidRDefault="00F7293A" w:rsidP="00E7241D">
      <w:pPr>
        <w:tabs>
          <w:tab w:val="left" w:pos="13461"/>
          <w:tab w:val="left" w:pos="14937"/>
        </w:tabs>
        <w:ind w:left="108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235ADF">
        <w:rPr>
          <w:rFonts w:eastAsia="Times New Roman"/>
          <w:b/>
          <w:bCs/>
          <w:szCs w:val="28"/>
        </w:rPr>
        <w:t>BIỂU MẪU SỐ</w:t>
      </w:r>
      <w:r w:rsidR="00040C0C" w:rsidRPr="00235ADF">
        <w:rPr>
          <w:rFonts w:eastAsia="Times New Roman"/>
          <w:b/>
          <w:bCs/>
          <w:szCs w:val="28"/>
        </w:rPr>
        <w:t xml:space="preserve"> 0</w:t>
      </w:r>
      <w:r w:rsidRPr="00235ADF">
        <w:rPr>
          <w:rFonts w:eastAsia="Times New Roman"/>
          <w:b/>
          <w:bCs/>
          <w:szCs w:val="28"/>
        </w:rPr>
        <w:t>4</w:t>
      </w:r>
      <w:r w:rsidRPr="00235ADF">
        <w:rPr>
          <w:rFonts w:eastAsia="Times New Roman"/>
          <w:b/>
          <w:bCs/>
          <w:szCs w:val="28"/>
        </w:rPr>
        <w:br/>
        <w:t xml:space="preserve">     </w:t>
      </w:r>
      <w:r w:rsidRPr="00235ADF">
        <w:rPr>
          <w:rFonts w:eastAsia="Times New Roman"/>
          <w:i/>
          <w:iCs/>
          <w:szCs w:val="28"/>
        </w:rPr>
        <w:t xml:space="preserve"> </w:t>
      </w:r>
      <w:r w:rsidR="00235ADF" w:rsidRPr="00235ADF">
        <w:rPr>
          <w:rFonts w:eastAsia="Times New Roman"/>
          <w:i/>
          <w:iCs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E7241D" w:rsidRPr="00333F76" w:rsidTr="002E601F">
        <w:tc>
          <w:tcPr>
            <w:tcW w:w="7110" w:type="dxa"/>
          </w:tcPr>
          <w:p w:rsidR="00E7241D" w:rsidRPr="00333F76" w:rsidRDefault="00E7241D" w:rsidP="002E601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THANH TRA TỈNH ĐỒNG THÁP</w:t>
            </w:r>
          </w:p>
          <w:p w:rsidR="00E7241D" w:rsidRPr="00333F76" w:rsidRDefault="00E7241D" w:rsidP="002E601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AAD6F9" wp14:editId="3905E2E7">
                      <wp:simplePos x="0" y="0"/>
                      <wp:positionH relativeFrom="column">
                        <wp:posOffset>1819910</wp:posOffset>
                      </wp:positionH>
                      <wp:positionV relativeFrom="paragraph">
                        <wp:posOffset>38735</wp:posOffset>
                      </wp:positionV>
                      <wp:extent cx="900000" cy="0"/>
                      <wp:effectExtent l="0" t="0" r="33655" b="190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2F6C541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43.3pt;margin-top:3.05pt;width:70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"/>
                  </w:pict>
                </mc:Fallback>
              </mc:AlternateContent>
            </w:r>
          </w:p>
        </w:tc>
        <w:tc>
          <w:tcPr>
            <w:tcW w:w="7111" w:type="dxa"/>
          </w:tcPr>
          <w:p w:rsidR="00E7241D" w:rsidRPr="00333F76" w:rsidRDefault="00E7241D" w:rsidP="002E601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t>CỘNG HÒA XÃ HỘI CHỦ NGHĨA VIỆT NAM</w:t>
            </w: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F468B2">
              <w:rPr>
                <w:rFonts w:eastAsia="Times New Roman"/>
                <w:b/>
                <w:bCs/>
                <w:sz w:val="26"/>
                <w:szCs w:val="26"/>
              </w:rPr>
              <w:t>Độc lập - Tự do - Hạnh phúc</w:t>
            </w:r>
          </w:p>
        </w:tc>
      </w:tr>
    </w:tbl>
    <w:p w:rsidR="00F7293A" w:rsidRDefault="00E7241D" w:rsidP="00E7241D">
      <w:pPr>
        <w:tabs>
          <w:tab w:val="left" w:pos="13461"/>
          <w:tab w:val="left" w:pos="14937"/>
        </w:tabs>
        <w:ind w:left="108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E0F62E" wp14:editId="51510219">
                <wp:simplePos x="0" y="0"/>
                <wp:positionH relativeFrom="column">
                  <wp:posOffset>5702300</wp:posOffset>
                </wp:positionH>
                <wp:positionV relativeFrom="paragraph">
                  <wp:posOffset>12065</wp:posOffset>
                </wp:positionV>
                <wp:extent cx="2016000" cy="0"/>
                <wp:effectExtent l="0" t="0" r="2286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6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0B23B5C" id="AutoShape 4" o:spid="_x0000_s1026" type="#_x0000_t32" style="position:absolute;margin-left:449pt;margin-top:.95pt;width:158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21iHQ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"/>
            </w:pict>
          </mc:Fallback>
        </mc:AlternateContent>
      </w:r>
    </w:p>
    <w:p w:rsidR="00F7293A" w:rsidRDefault="00F7293A" w:rsidP="00F7293A">
      <w:pPr>
        <w:spacing w:before="120" w:after="120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9C55B9">
        <w:rPr>
          <w:rFonts w:eastAsia="Times New Roman"/>
          <w:b/>
          <w:bCs/>
          <w:color w:val="000000"/>
          <w:sz w:val="24"/>
          <w:szCs w:val="24"/>
        </w:rPr>
        <w:t xml:space="preserve">TÌNH HÌNH </w:t>
      </w:r>
      <w:r>
        <w:rPr>
          <w:rFonts w:eastAsia="Times New Roman"/>
          <w:b/>
          <w:bCs/>
          <w:color w:val="000000"/>
          <w:sz w:val="24"/>
          <w:szCs w:val="24"/>
        </w:rPr>
        <w:t>THỰC HIỆN TRÁCH NHIỆM HOÀN TRẢ</w:t>
      </w:r>
    </w:p>
    <w:p w:rsidR="00E7241D" w:rsidRDefault="00E7241D" w:rsidP="00E7241D">
      <w:pPr>
        <w:spacing w:before="120" w:after="120"/>
        <w:jc w:val="center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(Số liệu tính từ 01</w:t>
      </w:r>
      <w:r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01</w:t>
      </w:r>
      <w:r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2021</w:t>
      </w:r>
      <w:r w:rsidRPr="009C55B9">
        <w:rPr>
          <w:rFonts w:eastAsia="Times New Roman"/>
          <w:i/>
          <w:iCs/>
          <w:sz w:val="24"/>
          <w:szCs w:val="24"/>
        </w:rPr>
        <w:t xml:space="preserve"> đến </w:t>
      </w:r>
      <w:r>
        <w:rPr>
          <w:rFonts w:eastAsia="Times New Roman"/>
          <w:i/>
          <w:iCs/>
          <w:sz w:val="24"/>
          <w:szCs w:val="24"/>
        </w:rPr>
        <w:t>12</w:t>
      </w:r>
      <w:r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11</w:t>
      </w:r>
      <w:r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2021</w:t>
      </w:r>
      <w:r w:rsidRPr="009C55B9">
        <w:rPr>
          <w:rFonts w:eastAsia="Times New Roman"/>
          <w:i/>
          <w:iCs/>
          <w:sz w:val="24"/>
          <w:szCs w:val="24"/>
        </w:rPr>
        <w:t>)</w:t>
      </w:r>
    </w:p>
    <w:p w:rsidR="00F30C34" w:rsidRDefault="00F30C34" w:rsidP="00E7241D">
      <w:pPr>
        <w:spacing w:before="120" w:after="120"/>
        <w:jc w:val="center"/>
        <w:rPr>
          <w:rFonts w:eastAsia="Times New Roman"/>
          <w:i/>
          <w:iCs/>
          <w:sz w:val="24"/>
          <w:szCs w:val="24"/>
        </w:rPr>
      </w:pPr>
    </w:p>
    <w:tbl>
      <w:tblPr>
        <w:tblW w:w="14851" w:type="dxa"/>
        <w:tblLook w:val="04A0" w:firstRow="1" w:lastRow="0" w:firstColumn="1" w:lastColumn="0" w:noHBand="0" w:noVBand="1"/>
      </w:tblPr>
      <w:tblGrid>
        <w:gridCol w:w="640"/>
        <w:gridCol w:w="1311"/>
        <w:gridCol w:w="817"/>
        <w:gridCol w:w="1080"/>
        <w:gridCol w:w="1080"/>
        <w:gridCol w:w="850"/>
        <w:gridCol w:w="921"/>
        <w:gridCol w:w="922"/>
        <w:gridCol w:w="851"/>
        <w:gridCol w:w="851"/>
        <w:gridCol w:w="1134"/>
        <w:gridCol w:w="1086"/>
        <w:gridCol w:w="1087"/>
        <w:gridCol w:w="1087"/>
        <w:gridCol w:w="1134"/>
      </w:tblGrid>
      <w:tr w:rsidR="00F7293A" w:rsidRPr="00F7293A" w:rsidTr="00F7293A">
        <w:trPr>
          <w:trHeight w:val="75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>STT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 xml:space="preserve">Số tiền đã chi trả xong cho người yêu cầu bồi thường           </w:t>
            </w:r>
            <w:r w:rsidRPr="00F7293A">
              <w:rPr>
                <w:rFonts w:eastAsia="Times New Roman"/>
                <w:i/>
                <w:iCs/>
                <w:sz w:val="22"/>
              </w:rPr>
              <w:t>(nghìn đồng)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>Xem xét trách nhiệm hoàn trả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>Giảm mức hoàn trả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 xml:space="preserve">Số vụ việc hoãn hoàn trả </w:t>
            </w:r>
            <w:r w:rsidRPr="00F7293A">
              <w:rPr>
                <w:rFonts w:eastAsia="Times New Roman"/>
                <w:sz w:val="22"/>
              </w:rPr>
              <w:t>(vụ việc)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2"/>
              </w:rPr>
              <w:t xml:space="preserve">Số tiền đã hoàn trả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 xml:space="preserve"> Số tiền còn phải hoàn trả            </w:t>
            </w:r>
            <w:r w:rsidRPr="00040C0C">
              <w:rPr>
                <w:rFonts w:eastAsia="Times New Roman"/>
                <w:bCs/>
                <w:i/>
                <w:sz w:val="22"/>
              </w:rPr>
              <w:t>(nghìn đồng)</w:t>
            </w:r>
            <w:r w:rsidRPr="00F7293A">
              <w:rPr>
                <w:rFonts w:eastAsia="Times New Roman"/>
                <w:b/>
                <w:bCs/>
                <w:sz w:val="22"/>
              </w:rPr>
              <w:t xml:space="preserve">  </w:t>
            </w:r>
          </w:p>
        </w:tc>
      </w:tr>
      <w:tr w:rsidR="00F7293A" w:rsidRPr="00F7293A" w:rsidTr="00F7293A">
        <w:trPr>
          <w:trHeight w:val="6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Tổng số vụ việc xem xét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Số vụ việc đã xem xét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Số vụ việc đang xem xét (vụ việc)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Số vụ việc không xem xét (vụ việc)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F7293A">
              <w:rPr>
                <w:rFonts w:eastAsia="Times New Roman"/>
                <w:color w:val="000000"/>
                <w:sz w:val="22"/>
              </w:rPr>
              <w:t>Số vụ việc (vụ việc)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Số tiền   </w:t>
            </w:r>
            <w:r w:rsidRPr="00F7293A">
              <w:rPr>
                <w:rFonts w:eastAsia="Times New Roman"/>
                <w:i/>
                <w:iCs/>
                <w:sz w:val="22"/>
              </w:rPr>
              <w:t>(nghìn đồng)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</w:tr>
      <w:tr w:rsidR="00F7293A" w:rsidRPr="00F7293A" w:rsidTr="00F7293A">
        <w:trPr>
          <w:trHeight w:val="337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Số vụ việc có Quyết định có hiệu lực</w:t>
            </w:r>
            <w:r w:rsidR="00040C0C">
              <w:rPr>
                <w:rFonts w:eastAsia="Times New Roman"/>
                <w:sz w:val="22"/>
              </w:rPr>
              <w:t xml:space="preserve"> pháp luật</w:t>
            </w:r>
            <w:r w:rsidRPr="00F7293A">
              <w:rPr>
                <w:rFonts w:eastAsia="Times New Roman"/>
                <w:sz w:val="22"/>
              </w:rPr>
              <w:t xml:space="preserve"> và đã thực hiện hoàn trả (vụ việc)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Số tiền phải hoàn trả </w:t>
            </w:r>
            <w:r w:rsidRPr="00F7293A">
              <w:rPr>
                <w:rFonts w:eastAsia="Times New Roman"/>
                <w:i/>
                <w:iCs/>
                <w:sz w:val="22"/>
              </w:rPr>
              <w:t>(nghìn đồng)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sz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Người thi hành công vụ không có lỗi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Người thi hành công vụ chết trước khi ra quyết định hoàn trả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Tổng số </w:t>
            </w:r>
            <w:r w:rsidRPr="00F7293A">
              <w:rPr>
                <w:rFonts w:eastAsia="Times New Roman"/>
                <w:i/>
                <w:iCs/>
                <w:sz w:val="22"/>
              </w:rPr>
              <w:t>(nghìn đồng)</w:t>
            </w:r>
            <w:r w:rsidRPr="00F7293A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Số tiền đã hoàn trả trong kỳ báo cáo </w:t>
            </w:r>
            <w:r w:rsidRPr="00F7293A">
              <w:rPr>
                <w:rFonts w:eastAsia="Times New Roman"/>
                <w:i/>
                <w:iCs/>
                <w:sz w:val="22"/>
              </w:rPr>
              <w:t xml:space="preserve">(nghìn đồng)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Số tiền đã hoàn trả kỳ trước chuyển sang </w:t>
            </w:r>
            <w:r w:rsidRPr="00F7293A">
              <w:rPr>
                <w:rFonts w:eastAsia="Times New Roman"/>
                <w:i/>
                <w:iCs/>
                <w:sz w:val="22"/>
              </w:rPr>
              <w:t>(nghìn đồng)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</w:tr>
      <w:tr w:rsidR="00F7293A" w:rsidRPr="00F7293A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15</w:t>
            </w:r>
          </w:p>
        </w:tc>
      </w:tr>
      <w:tr w:rsidR="00F7293A" w:rsidRPr="00F7293A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F7293A" w:rsidRPr="00F7293A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QUẢN LÝ HÀNH CHÍNH</w:t>
            </w:r>
            <w:r w:rsidR="00E7241D">
              <w:rPr>
                <w:rFonts w:eastAsia="Times New Roman"/>
                <w:b/>
                <w:bCs/>
                <w:sz w:val="24"/>
                <w:szCs w:val="24"/>
              </w:rPr>
              <w:t>: không phát sinh.</w:t>
            </w:r>
          </w:p>
        </w:tc>
      </w:tr>
      <w:tr w:rsidR="00F7293A" w:rsidRPr="00F7293A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293A" w:rsidRPr="00F7293A" w:rsidTr="00E7241D">
        <w:trPr>
          <w:trHeight w:val="9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II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TỐ TỤNG HÌNH SỰ</w:t>
            </w:r>
          </w:p>
        </w:tc>
      </w:tr>
      <w:tr w:rsidR="00F7293A" w:rsidRPr="00F7293A" w:rsidTr="00E7241D">
        <w:trPr>
          <w:trHeight w:val="9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293A" w:rsidRPr="00F7293A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TỐ TỤNG DÂN SỰ</w:t>
            </w:r>
          </w:p>
        </w:tc>
      </w:tr>
      <w:tr w:rsidR="00F7293A" w:rsidRPr="00F7293A" w:rsidTr="00E93616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293A" w:rsidRPr="00F7293A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TỐ TỤNG HÀNH CHÍNH</w:t>
            </w:r>
          </w:p>
        </w:tc>
      </w:tr>
      <w:tr w:rsidR="00F7293A" w:rsidRPr="00F7293A" w:rsidTr="00E93616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293A" w:rsidRPr="00F7293A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THI HÀNH ÁN HÌNH SỰ</w:t>
            </w:r>
          </w:p>
        </w:tc>
      </w:tr>
      <w:tr w:rsidR="00F7293A" w:rsidRPr="00F7293A" w:rsidTr="00E93616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293A" w:rsidRPr="00F7293A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THI HÀNH ÁN DÂN SỰ</w:t>
            </w:r>
          </w:p>
        </w:tc>
      </w:tr>
      <w:tr w:rsidR="00F7293A" w:rsidRPr="00F7293A" w:rsidTr="00E93616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F7293A" w:rsidRDefault="00F7293A" w:rsidP="003C69E2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3C69E2" w:rsidRPr="00333F76" w:rsidTr="002E601F">
        <w:tc>
          <w:tcPr>
            <w:tcW w:w="7110" w:type="dxa"/>
          </w:tcPr>
          <w:p w:rsidR="003C69E2" w:rsidRPr="00333F76" w:rsidRDefault="003C69E2" w:rsidP="002E601F">
            <w:pPr>
              <w:jc w:val="center"/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:rsidR="003C69E2" w:rsidRPr="00333F76" w:rsidRDefault="003C69E2" w:rsidP="002E601F">
            <w:pPr>
              <w:spacing w:before="120"/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Ngày </w:t>
            </w:r>
            <w:r w:rsidR="00A632E0">
              <w:rPr>
                <w:rFonts w:eastAsia="Times New Roman"/>
                <w:bCs/>
                <w:i/>
                <w:iCs/>
                <w:sz w:val="26"/>
                <w:szCs w:val="26"/>
                <w:lang w:val="vi-VN"/>
              </w:rPr>
              <w:t>06</w:t>
            </w:r>
            <w:r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>tháng</w:t>
            </w:r>
            <w:r w:rsidR="00A632E0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1</w:t>
            </w:r>
            <w:r w:rsidR="00A632E0">
              <w:rPr>
                <w:rFonts w:eastAsia="Times New Roman"/>
                <w:bCs/>
                <w:i/>
                <w:iCs/>
                <w:sz w:val="26"/>
                <w:szCs w:val="26"/>
                <w:lang w:val="vi-VN"/>
              </w:rPr>
              <w:t>2</w:t>
            </w:r>
            <w:bookmarkStart w:id="0" w:name="_GoBack"/>
            <w:bookmarkEnd w:id="0"/>
            <w:r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năm </w:t>
            </w:r>
            <w:r>
              <w:rPr>
                <w:rFonts w:eastAsia="Times New Roman"/>
                <w:bCs/>
                <w:i/>
                <w:iCs/>
                <w:sz w:val="26"/>
                <w:szCs w:val="26"/>
              </w:rPr>
              <w:t>2021</w:t>
            </w:r>
          </w:p>
        </w:tc>
      </w:tr>
      <w:tr w:rsidR="003C69E2" w:rsidRPr="00DD0BD0" w:rsidTr="002E601F">
        <w:trPr>
          <w:trHeight w:val="388"/>
        </w:trPr>
        <w:tc>
          <w:tcPr>
            <w:tcW w:w="7110" w:type="dxa"/>
          </w:tcPr>
          <w:p w:rsidR="00F30C34" w:rsidRDefault="00F30C34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3C69E2" w:rsidRPr="00333F76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/>
                <w:bCs/>
                <w:iCs/>
                <w:sz w:val="26"/>
                <w:szCs w:val="26"/>
              </w:rPr>
              <w:t>Người lập danh mục</w:t>
            </w:r>
          </w:p>
          <w:p w:rsidR="003C69E2" w:rsidRDefault="003C69E2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F30C34" w:rsidRDefault="00F30C34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3C69E2" w:rsidRPr="00271F70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 w:rsidRPr="00271F70">
              <w:rPr>
                <w:rFonts w:eastAsia="Times New Roman"/>
                <w:b/>
                <w:bCs/>
                <w:iCs/>
                <w:sz w:val="26"/>
                <w:szCs w:val="26"/>
              </w:rPr>
              <w:t>Nguyễn Thanh Tâm</w:t>
            </w:r>
          </w:p>
          <w:p w:rsidR="003C69E2" w:rsidRDefault="003C69E2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:rsidR="003C69E2" w:rsidRPr="00DD0BD0" w:rsidRDefault="003C69E2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KT. CHÁNH THANH TRA</w:t>
            </w:r>
          </w:p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PHÓ CHÁNH THANH TRA</w:t>
            </w:r>
          </w:p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F30C34" w:rsidRDefault="00F30C34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Nguyễn Văn Nghĩa</w:t>
            </w:r>
          </w:p>
          <w:p w:rsidR="003C69E2" w:rsidRPr="00DD0BD0" w:rsidRDefault="003C69E2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</w:tr>
    </w:tbl>
    <w:p w:rsidR="003C69E2" w:rsidRPr="00F7293A" w:rsidRDefault="003C69E2" w:rsidP="003C69E2">
      <w:pPr>
        <w:rPr>
          <w:sz w:val="24"/>
          <w:szCs w:val="24"/>
        </w:rPr>
      </w:pPr>
    </w:p>
    <w:sectPr w:rsidR="003C69E2" w:rsidRPr="00F7293A" w:rsidSect="00F729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1135" w:right="1134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A09" w:rsidRDefault="004D3A09" w:rsidP="00235ADF">
      <w:r>
        <w:separator/>
      </w:r>
    </w:p>
  </w:endnote>
  <w:endnote w:type="continuationSeparator" w:id="0">
    <w:p w:rsidR="004D3A09" w:rsidRDefault="004D3A09" w:rsidP="0023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232" w:rsidRDefault="00A552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232" w:rsidRDefault="00A552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232" w:rsidRDefault="00A552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A09" w:rsidRDefault="004D3A09" w:rsidP="00235ADF">
      <w:r>
        <w:separator/>
      </w:r>
    </w:p>
  </w:footnote>
  <w:footnote w:type="continuationSeparator" w:id="0">
    <w:p w:rsidR="004D3A09" w:rsidRDefault="004D3A09" w:rsidP="00235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232" w:rsidRDefault="00A552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4041034"/>
      <w:docPartObj>
        <w:docPartGallery w:val="Page Numbers (Top of Page)"/>
        <w:docPartUnique/>
      </w:docPartObj>
    </w:sdtPr>
    <w:sdtEndPr>
      <w:rPr>
        <w:noProof/>
        <w:color w:val="FFFFFF" w:themeColor="background1"/>
      </w:rPr>
    </w:sdtEndPr>
    <w:sdtContent>
      <w:p w:rsidR="00A55232" w:rsidRPr="00A55232" w:rsidRDefault="00A55232">
        <w:pPr>
          <w:pStyle w:val="Header"/>
          <w:jc w:val="center"/>
          <w:rPr>
            <w:color w:val="FFFFFF" w:themeColor="background1"/>
          </w:rPr>
        </w:pPr>
        <w:r w:rsidRPr="00A55232">
          <w:rPr>
            <w:color w:val="FFFFFF" w:themeColor="background1"/>
          </w:rPr>
          <w:fldChar w:fldCharType="begin"/>
        </w:r>
        <w:r w:rsidRPr="00A55232">
          <w:rPr>
            <w:color w:val="FFFFFF" w:themeColor="background1"/>
          </w:rPr>
          <w:instrText xml:space="preserve"> PAGE   \* MERGEFORMAT </w:instrText>
        </w:r>
        <w:r w:rsidRPr="00A55232">
          <w:rPr>
            <w:color w:val="FFFFFF" w:themeColor="background1"/>
          </w:rPr>
          <w:fldChar w:fldCharType="separate"/>
        </w:r>
        <w:r w:rsidR="00A632E0">
          <w:rPr>
            <w:noProof/>
            <w:color w:val="FFFFFF" w:themeColor="background1"/>
          </w:rPr>
          <w:t>2</w:t>
        </w:r>
        <w:r w:rsidRPr="00A55232">
          <w:rPr>
            <w:noProof/>
            <w:color w:val="FFFFFF" w:themeColor="background1"/>
          </w:rPr>
          <w:fldChar w:fldCharType="end"/>
        </w:r>
      </w:p>
    </w:sdtContent>
  </w:sdt>
  <w:p w:rsidR="00A55232" w:rsidRPr="00A55232" w:rsidRDefault="00A55232">
    <w:pPr>
      <w:pStyle w:val="Header"/>
      <w:rPr>
        <w:color w:val="FFFFFF" w:themeColor="background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232" w:rsidRDefault="00A552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3A"/>
    <w:rsid w:val="00040C0C"/>
    <w:rsid w:val="000465A8"/>
    <w:rsid w:val="00077D4D"/>
    <w:rsid w:val="00235ADF"/>
    <w:rsid w:val="00304EFB"/>
    <w:rsid w:val="003575F6"/>
    <w:rsid w:val="003C69E2"/>
    <w:rsid w:val="004D3A09"/>
    <w:rsid w:val="0055056A"/>
    <w:rsid w:val="006D3E15"/>
    <w:rsid w:val="006F4B8A"/>
    <w:rsid w:val="00743106"/>
    <w:rsid w:val="008F2183"/>
    <w:rsid w:val="00A55232"/>
    <w:rsid w:val="00A632E0"/>
    <w:rsid w:val="00C1181E"/>
    <w:rsid w:val="00CA258F"/>
    <w:rsid w:val="00D64DCC"/>
    <w:rsid w:val="00DE39DC"/>
    <w:rsid w:val="00E71F6A"/>
    <w:rsid w:val="00E7241D"/>
    <w:rsid w:val="00F30C34"/>
    <w:rsid w:val="00F7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29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5A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ADF"/>
  </w:style>
  <w:style w:type="paragraph" w:styleId="Footer">
    <w:name w:val="footer"/>
    <w:basedOn w:val="Normal"/>
    <w:link w:val="FooterChar"/>
    <w:uiPriority w:val="99"/>
    <w:unhideWhenUsed/>
    <w:rsid w:val="00235A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A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29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5A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ADF"/>
  </w:style>
  <w:style w:type="paragraph" w:styleId="Footer">
    <w:name w:val="footer"/>
    <w:basedOn w:val="Normal"/>
    <w:link w:val="FooterChar"/>
    <w:uiPriority w:val="99"/>
    <w:unhideWhenUsed/>
    <w:rsid w:val="00235A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49ED28-8CC0-44CD-8788-5D190F9A81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42AFBD-48F1-4391-AFF3-4715E3641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DA1EDA-1A65-41F6-AEA9-5BA9B21588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14</cp:revision>
  <cp:lastPrinted>2019-12-11T03:53:00Z</cp:lastPrinted>
  <dcterms:created xsi:type="dcterms:W3CDTF">2019-12-09T03:42:00Z</dcterms:created>
  <dcterms:modified xsi:type="dcterms:W3CDTF">2021-12-06T08:27:00Z</dcterms:modified>
</cp:coreProperties>
</file>