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4" w:type="dxa"/>
        <w:jc w:val="center"/>
        <w:tblLook w:val="01E0" w:firstRow="1" w:lastRow="1" w:firstColumn="1" w:lastColumn="1" w:noHBand="0" w:noVBand="0"/>
      </w:tblPr>
      <w:tblGrid>
        <w:gridCol w:w="3466"/>
        <w:gridCol w:w="6058"/>
      </w:tblGrid>
      <w:tr w:rsidR="00C748BF" w:rsidRPr="00C748BF" w14:paraId="03F5083E" w14:textId="77777777">
        <w:trPr>
          <w:trHeight w:val="900"/>
          <w:jc w:val="center"/>
        </w:trPr>
        <w:tc>
          <w:tcPr>
            <w:tcW w:w="3466" w:type="dxa"/>
          </w:tcPr>
          <w:p w14:paraId="604585F5"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6630E18B"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7C496DA8"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0D8395EA" wp14:editId="0C1AFB24">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4243B"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2800AFE8"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country-region">
              <w:smartTag w:uri="urn:schemas-microsoft-com:office:smarttags" w:element="place">
                <w:r w:rsidRPr="00C748BF">
                  <w:rPr>
                    <w:b/>
                    <w:color w:val="000000" w:themeColor="text1"/>
                    <w:sz w:val="26"/>
                    <w:szCs w:val="26"/>
                  </w:rPr>
                  <w:t>NAM</w:t>
                </w:r>
              </w:smartTag>
            </w:smartTag>
          </w:p>
          <w:p w14:paraId="3D692415"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059A1A71"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02215259" wp14:editId="5360D1A2">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D68E9"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0461B8FD" w14:textId="77777777">
        <w:trPr>
          <w:jc w:val="center"/>
        </w:trPr>
        <w:tc>
          <w:tcPr>
            <w:tcW w:w="3466" w:type="dxa"/>
          </w:tcPr>
          <w:p w14:paraId="6A49E5EC"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30067FCD" w14:textId="2077C83C"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DF1864">
              <w:rPr>
                <w:i/>
                <w:color w:val="000000" w:themeColor="text1"/>
                <w:sz w:val="28"/>
                <w:szCs w:val="28"/>
              </w:rPr>
              <w:t>9</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D19CA" w:rsidRPr="00C748BF">
              <w:rPr>
                <w:i/>
                <w:color w:val="000000" w:themeColor="text1"/>
                <w:sz w:val="28"/>
                <w:szCs w:val="28"/>
              </w:rPr>
              <w:t>3</w:t>
            </w:r>
          </w:p>
        </w:tc>
      </w:tr>
    </w:tbl>
    <w:p w14:paraId="34026966" w14:textId="77777777" w:rsidR="00812FD1" w:rsidRPr="00C748BF" w:rsidRDefault="00812FD1">
      <w:pPr>
        <w:rPr>
          <w:color w:val="000000" w:themeColor="text1"/>
          <w:sz w:val="32"/>
          <w:szCs w:val="28"/>
        </w:rPr>
      </w:pPr>
    </w:p>
    <w:p w14:paraId="5B923D54"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1447A01A" w14:textId="2E495826"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ải cách hành chính qu</w:t>
      </w:r>
      <w:r w:rsidR="000F23D1" w:rsidRPr="00C748BF">
        <w:rPr>
          <w:b/>
          <w:color w:val="000000" w:themeColor="text1"/>
          <w:sz w:val="28"/>
          <w:szCs w:val="28"/>
        </w:rPr>
        <w:t>ý</w:t>
      </w:r>
      <w:r w:rsidR="001A29EF" w:rsidRPr="00C748BF">
        <w:rPr>
          <w:b/>
          <w:color w:val="000000" w:themeColor="text1"/>
          <w:sz w:val="28"/>
          <w:szCs w:val="28"/>
        </w:rPr>
        <w:t xml:space="preserve"> </w:t>
      </w:r>
      <w:r w:rsidR="003D77C4">
        <w:rPr>
          <w:b/>
          <w:color w:val="000000" w:themeColor="text1"/>
          <w:sz w:val="28"/>
          <w:szCs w:val="28"/>
        </w:rPr>
        <w:t>I</w:t>
      </w:r>
      <w:r w:rsidR="000F23D1" w:rsidRPr="00C748BF">
        <w:rPr>
          <w:b/>
          <w:color w:val="000000" w:themeColor="text1"/>
          <w:sz w:val="28"/>
          <w:szCs w:val="28"/>
        </w:rPr>
        <w:t>I</w:t>
      </w:r>
      <w:r w:rsidR="00DF1864">
        <w:rPr>
          <w:b/>
          <w:color w:val="000000" w:themeColor="text1"/>
          <w:sz w:val="28"/>
          <w:szCs w:val="28"/>
        </w:rPr>
        <w:t>I</w:t>
      </w:r>
      <w:r w:rsidR="0011725B" w:rsidRPr="00C748BF">
        <w:rPr>
          <w:b/>
          <w:color w:val="000000" w:themeColor="text1"/>
          <w:sz w:val="28"/>
          <w:szCs w:val="28"/>
        </w:rPr>
        <w:t xml:space="preserve"> năm 20</w:t>
      </w:r>
      <w:r w:rsidR="00C72B2C" w:rsidRPr="00C748BF">
        <w:rPr>
          <w:b/>
          <w:color w:val="000000" w:themeColor="text1"/>
          <w:sz w:val="28"/>
          <w:szCs w:val="28"/>
        </w:rPr>
        <w:t>2</w:t>
      </w:r>
      <w:r w:rsidR="00ED19CA" w:rsidRPr="00C748BF">
        <w:rPr>
          <w:b/>
          <w:color w:val="000000" w:themeColor="text1"/>
          <w:sz w:val="28"/>
          <w:szCs w:val="28"/>
        </w:rPr>
        <w:t>3</w:t>
      </w:r>
    </w:p>
    <w:p w14:paraId="1AD5BE18"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45721A0" wp14:editId="5DB1C593">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C4D65"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14EA5E7C" w14:textId="4EC7860A" w:rsidR="000F23D1" w:rsidRPr="00624FB9" w:rsidRDefault="00E62181" w:rsidP="006B105C">
      <w:pPr>
        <w:spacing w:before="120"/>
        <w:ind w:firstLine="720"/>
        <w:jc w:val="both"/>
        <w:rPr>
          <w:color w:val="000000" w:themeColor="text1"/>
          <w:spacing w:val="2"/>
          <w:sz w:val="28"/>
          <w:szCs w:val="28"/>
        </w:rPr>
      </w:pPr>
      <w:r w:rsidRPr="00624FB9">
        <w:rPr>
          <w:color w:val="000000" w:themeColor="text1"/>
          <w:spacing w:val="2"/>
          <w:sz w:val="28"/>
          <w:szCs w:val="28"/>
        </w:rPr>
        <w:t xml:space="preserve">Thực hiện Kế hoạch số </w:t>
      </w:r>
      <w:r w:rsidR="00FB1446" w:rsidRPr="00624FB9">
        <w:rPr>
          <w:color w:val="000000" w:themeColor="text1"/>
          <w:spacing w:val="2"/>
          <w:sz w:val="28"/>
          <w:szCs w:val="28"/>
        </w:rPr>
        <w:t>417</w:t>
      </w:r>
      <w:r w:rsidRPr="00624FB9">
        <w:rPr>
          <w:color w:val="000000" w:themeColor="text1"/>
          <w:spacing w:val="2"/>
          <w:sz w:val="28"/>
          <w:szCs w:val="28"/>
        </w:rPr>
        <w:t xml:space="preserve">/KH-UBND ngày </w:t>
      </w:r>
      <w:r w:rsidR="00B26257" w:rsidRPr="00624FB9">
        <w:rPr>
          <w:color w:val="000000" w:themeColor="text1"/>
          <w:spacing w:val="2"/>
          <w:sz w:val="28"/>
          <w:szCs w:val="28"/>
        </w:rPr>
        <w:t>2</w:t>
      </w:r>
      <w:r w:rsidR="00FB1446" w:rsidRPr="00624FB9">
        <w:rPr>
          <w:color w:val="000000" w:themeColor="text1"/>
          <w:spacing w:val="2"/>
          <w:sz w:val="28"/>
          <w:szCs w:val="28"/>
        </w:rPr>
        <w:t>0</w:t>
      </w:r>
      <w:r w:rsidR="00B26257" w:rsidRPr="00624FB9">
        <w:rPr>
          <w:color w:val="000000" w:themeColor="text1"/>
          <w:spacing w:val="2"/>
          <w:sz w:val="28"/>
          <w:szCs w:val="28"/>
        </w:rPr>
        <w:t>/12/202</w:t>
      </w:r>
      <w:r w:rsidR="00FB1446" w:rsidRPr="00624FB9">
        <w:rPr>
          <w:color w:val="000000" w:themeColor="text1"/>
          <w:spacing w:val="2"/>
          <w:sz w:val="28"/>
          <w:szCs w:val="28"/>
        </w:rPr>
        <w:t>2</w:t>
      </w:r>
      <w:r w:rsidRPr="00624FB9">
        <w:rPr>
          <w:color w:val="000000" w:themeColor="text1"/>
          <w:spacing w:val="2"/>
          <w:sz w:val="28"/>
          <w:szCs w:val="28"/>
        </w:rPr>
        <w:t xml:space="preserve"> của Ủy ban nhân dân Tỉnh </w:t>
      </w:r>
      <w:r w:rsidR="000F23D1" w:rsidRPr="00624FB9">
        <w:rPr>
          <w:color w:val="000000" w:themeColor="text1"/>
          <w:spacing w:val="2"/>
          <w:sz w:val="28"/>
          <w:szCs w:val="28"/>
        </w:rPr>
        <w:t xml:space="preserve">và Kế hoạch </w:t>
      </w:r>
      <w:r w:rsidR="00C02023" w:rsidRPr="00624FB9">
        <w:rPr>
          <w:color w:val="000000" w:themeColor="text1"/>
          <w:spacing w:val="2"/>
          <w:sz w:val="28"/>
          <w:szCs w:val="28"/>
        </w:rPr>
        <w:t xml:space="preserve">số </w:t>
      </w:r>
      <w:r w:rsidR="00FB1446" w:rsidRPr="00624FB9">
        <w:rPr>
          <w:color w:val="000000" w:themeColor="text1"/>
          <w:spacing w:val="2"/>
          <w:sz w:val="28"/>
          <w:szCs w:val="28"/>
        </w:rPr>
        <w:t>18</w:t>
      </w:r>
      <w:r w:rsidR="00293672" w:rsidRPr="00624FB9">
        <w:rPr>
          <w:color w:val="000000" w:themeColor="text1"/>
          <w:spacing w:val="2"/>
          <w:sz w:val="28"/>
          <w:szCs w:val="28"/>
        </w:rPr>
        <w:t xml:space="preserve">/KH-TTr ngày </w:t>
      </w:r>
      <w:r w:rsidR="00FB1446" w:rsidRPr="00624FB9">
        <w:rPr>
          <w:color w:val="000000" w:themeColor="text1"/>
          <w:spacing w:val="2"/>
          <w:sz w:val="28"/>
          <w:szCs w:val="28"/>
        </w:rPr>
        <w:t>10</w:t>
      </w:r>
      <w:r w:rsidR="00D2691F" w:rsidRPr="00624FB9">
        <w:rPr>
          <w:color w:val="000000" w:themeColor="text1"/>
          <w:spacing w:val="2"/>
          <w:sz w:val="28"/>
          <w:szCs w:val="28"/>
        </w:rPr>
        <w:t>/</w:t>
      </w:r>
      <w:r w:rsidR="0019438E" w:rsidRPr="00624FB9">
        <w:rPr>
          <w:color w:val="000000" w:themeColor="text1"/>
          <w:spacing w:val="2"/>
          <w:sz w:val="28"/>
          <w:szCs w:val="28"/>
        </w:rPr>
        <w:t>01</w:t>
      </w:r>
      <w:r w:rsidR="00D2691F" w:rsidRPr="00624FB9">
        <w:rPr>
          <w:color w:val="000000" w:themeColor="text1"/>
          <w:spacing w:val="2"/>
          <w:sz w:val="28"/>
          <w:szCs w:val="28"/>
        </w:rPr>
        <w:t>/</w:t>
      </w:r>
      <w:r w:rsidR="00F161E8" w:rsidRPr="00624FB9">
        <w:rPr>
          <w:color w:val="000000" w:themeColor="text1"/>
          <w:spacing w:val="2"/>
          <w:sz w:val="28"/>
          <w:szCs w:val="28"/>
        </w:rPr>
        <w:t>20</w:t>
      </w:r>
      <w:r w:rsidR="0019438E" w:rsidRPr="00624FB9">
        <w:rPr>
          <w:color w:val="000000" w:themeColor="text1"/>
          <w:spacing w:val="2"/>
          <w:sz w:val="28"/>
          <w:szCs w:val="28"/>
        </w:rPr>
        <w:t>2</w:t>
      </w:r>
      <w:r w:rsidR="00FB1446" w:rsidRPr="00624FB9">
        <w:rPr>
          <w:color w:val="000000" w:themeColor="text1"/>
          <w:spacing w:val="2"/>
          <w:sz w:val="28"/>
          <w:szCs w:val="28"/>
        </w:rPr>
        <w:t>3</w:t>
      </w:r>
      <w:r w:rsidR="00293672" w:rsidRPr="00624FB9">
        <w:rPr>
          <w:color w:val="000000" w:themeColor="text1"/>
          <w:spacing w:val="2"/>
          <w:sz w:val="28"/>
          <w:szCs w:val="28"/>
        </w:rPr>
        <w:t xml:space="preserve"> của Thanh tra Tỉnh </w:t>
      </w:r>
      <w:r w:rsidR="00F85FE5" w:rsidRPr="00624FB9">
        <w:rPr>
          <w:color w:val="000000" w:themeColor="text1"/>
          <w:spacing w:val="2"/>
          <w:sz w:val="28"/>
          <w:szCs w:val="28"/>
        </w:rPr>
        <w:t>về</w:t>
      </w:r>
      <w:r w:rsidR="00293672" w:rsidRPr="00624FB9">
        <w:rPr>
          <w:color w:val="000000" w:themeColor="text1"/>
          <w:spacing w:val="2"/>
          <w:sz w:val="28"/>
          <w:szCs w:val="28"/>
        </w:rPr>
        <w:t xml:space="preserve"> </w:t>
      </w:r>
      <w:r w:rsidR="0011725B" w:rsidRPr="00624FB9">
        <w:rPr>
          <w:color w:val="000000" w:themeColor="text1"/>
          <w:spacing w:val="2"/>
          <w:sz w:val="28"/>
          <w:szCs w:val="28"/>
        </w:rPr>
        <w:t>c</w:t>
      </w:r>
      <w:r w:rsidR="000F23D1" w:rsidRPr="00624FB9">
        <w:rPr>
          <w:color w:val="000000" w:themeColor="text1"/>
          <w:spacing w:val="2"/>
          <w:sz w:val="28"/>
          <w:szCs w:val="28"/>
        </w:rPr>
        <w:t xml:space="preserve">ải cách hành chính </w:t>
      </w:r>
      <w:r w:rsidR="00040568" w:rsidRPr="00624FB9">
        <w:rPr>
          <w:color w:val="000000" w:themeColor="text1"/>
          <w:spacing w:val="2"/>
          <w:sz w:val="28"/>
          <w:szCs w:val="28"/>
        </w:rPr>
        <w:t xml:space="preserve">năm </w:t>
      </w:r>
      <w:r w:rsidR="00F161E8" w:rsidRPr="00624FB9">
        <w:rPr>
          <w:color w:val="000000" w:themeColor="text1"/>
          <w:spacing w:val="2"/>
          <w:sz w:val="28"/>
          <w:szCs w:val="28"/>
        </w:rPr>
        <w:t>20</w:t>
      </w:r>
      <w:r w:rsidR="00BC14E4" w:rsidRPr="00624FB9">
        <w:rPr>
          <w:color w:val="000000" w:themeColor="text1"/>
          <w:spacing w:val="2"/>
          <w:sz w:val="28"/>
          <w:szCs w:val="28"/>
        </w:rPr>
        <w:t>2</w:t>
      </w:r>
      <w:r w:rsidR="00C748BF" w:rsidRPr="00624FB9">
        <w:rPr>
          <w:color w:val="000000" w:themeColor="text1"/>
          <w:spacing w:val="2"/>
          <w:sz w:val="28"/>
          <w:szCs w:val="28"/>
        </w:rPr>
        <w:t>3</w:t>
      </w:r>
      <w:r w:rsidR="00040568" w:rsidRPr="00624FB9">
        <w:rPr>
          <w:color w:val="000000" w:themeColor="text1"/>
          <w:spacing w:val="2"/>
          <w:sz w:val="28"/>
          <w:szCs w:val="28"/>
        </w:rPr>
        <w:t>.</w:t>
      </w:r>
      <w:r w:rsidR="0010627A" w:rsidRPr="00624FB9">
        <w:rPr>
          <w:color w:val="000000" w:themeColor="text1"/>
          <w:spacing w:val="2"/>
          <w:sz w:val="28"/>
          <w:szCs w:val="28"/>
        </w:rPr>
        <w:t xml:space="preserve"> </w:t>
      </w:r>
      <w:r w:rsidR="0068476E" w:rsidRPr="00624FB9">
        <w:rPr>
          <w:color w:val="000000" w:themeColor="text1"/>
          <w:spacing w:val="2"/>
          <w:sz w:val="28"/>
          <w:szCs w:val="28"/>
        </w:rPr>
        <w:t>Thanh tra T</w:t>
      </w:r>
      <w:r w:rsidR="000F23D1" w:rsidRPr="00624FB9">
        <w:rPr>
          <w:color w:val="000000" w:themeColor="text1"/>
          <w:spacing w:val="2"/>
          <w:sz w:val="28"/>
          <w:szCs w:val="28"/>
        </w:rPr>
        <w:t xml:space="preserve">ỉnh báo cáo kết quả thực hiện </w:t>
      </w:r>
      <w:r w:rsidR="000D0158" w:rsidRPr="00624FB9">
        <w:rPr>
          <w:color w:val="000000" w:themeColor="text1"/>
          <w:spacing w:val="2"/>
          <w:sz w:val="28"/>
          <w:szCs w:val="28"/>
        </w:rPr>
        <w:t xml:space="preserve">công tác </w:t>
      </w:r>
      <w:r w:rsidR="00E6343D" w:rsidRPr="00624FB9">
        <w:rPr>
          <w:color w:val="000000" w:themeColor="text1"/>
          <w:spacing w:val="2"/>
          <w:sz w:val="28"/>
          <w:szCs w:val="28"/>
        </w:rPr>
        <w:t>cải cách hành chính quý</w:t>
      </w:r>
      <w:r w:rsidR="000F23D1" w:rsidRPr="00624FB9">
        <w:rPr>
          <w:color w:val="000000" w:themeColor="text1"/>
          <w:spacing w:val="2"/>
          <w:sz w:val="28"/>
          <w:szCs w:val="28"/>
        </w:rPr>
        <w:t xml:space="preserve"> </w:t>
      </w:r>
      <w:r w:rsidR="003D77C4" w:rsidRPr="00624FB9">
        <w:rPr>
          <w:color w:val="000000" w:themeColor="text1"/>
          <w:spacing w:val="2"/>
          <w:sz w:val="28"/>
          <w:szCs w:val="28"/>
        </w:rPr>
        <w:t>I</w:t>
      </w:r>
      <w:r w:rsidR="00DF1864" w:rsidRPr="00624FB9">
        <w:rPr>
          <w:color w:val="000000" w:themeColor="text1"/>
          <w:spacing w:val="2"/>
          <w:sz w:val="28"/>
          <w:szCs w:val="28"/>
        </w:rPr>
        <w:t>I</w:t>
      </w:r>
      <w:r w:rsidR="000F23D1" w:rsidRPr="00624FB9">
        <w:rPr>
          <w:color w:val="000000" w:themeColor="text1"/>
          <w:spacing w:val="2"/>
          <w:sz w:val="28"/>
          <w:szCs w:val="28"/>
        </w:rPr>
        <w:t>I, như sau:</w:t>
      </w:r>
    </w:p>
    <w:p w14:paraId="7E37849F" w14:textId="77777777" w:rsidR="00F745A1" w:rsidRPr="00624FB9" w:rsidRDefault="00F745A1" w:rsidP="00F745A1">
      <w:pPr>
        <w:pStyle w:val="BodyText2"/>
        <w:spacing w:before="120"/>
        <w:ind w:firstLine="720"/>
        <w:jc w:val="both"/>
        <w:rPr>
          <w:b/>
          <w:color w:val="000000" w:themeColor="text1"/>
          <w:szCs w:val="28"/>
        </w:rPr>
      </w:pPr>
      <w:r w:rsidRPr="00624FB9">
        <w:rPr>
          <w:b/>
          <w:color w:val="000000" w:themeColor="text1"/>
          <w:spacing w:val="-8"/>
          <w:szCs w:val="28"/>
        </w:rPr>
        <w:t xml:space="preserve">I. </w:t>
      </w:r>
      <w:r w:rsidR="000D0158" w:rsidRPr="00624FB9">
        <w:rPr>
          <w:b/>
          <w:color w:val="000000" w:themeColor="text1"/>
          <w:spacing w:val="-8"/>
          <w:szCs w:val="28"/>
        </w:rPr>
        <w:t>CÔNG TÁC CHỈ ĐẠO, ĐIỀU HÀNH</w:t>
      </w:r>
      <w:r w:rsidRPr="00624FB9">
        <w:rPr>
          <w:b/>
          <w:color w:val="000000" w:themeColor="text1"/>
          <w:szCs w:val="28"/>
        </w:rPr>
        <w:t xml:space="preserve"> CẢI CÁCH HÀNH CHÍNH</w:t>
      </w:r>
    </w:p>
    <w:p w14:paraId="32E7D634" w14:textId="709B9307" w:rsidR="006174BF" w:rsidRPr="00624FB9" w:rsidRDefault="00287B2D" w:rsidP="00DF1864">
      <w:pPr>
        <w:spacing w:before="120"/>
        <w:ind w:firstLine="720"/>
        <w:jc w:val="both"/>
        <w:rPr>
          <w:color w:val="000000" w:themeColor="text1"/>
          <w:sz w:val="28"/>
          <w:szCs w:val="28"/>
        </w:rPr>
      </w:pPr>
      <w:r w:rsidRPr="00624FB9">
        <w:rPr>
          <w:color w:val="000000" w:themeColor="text1"/>
          <w:sz w:val="28"/>
          <w:szCs w:val="28"/>
        </w:rPr>
        <w:t xml:space="preserve">Thanh tra </w:t>
      </w:r>
      <w:r w:rsidR="00F229D9" w:rsidRPr="00624FB9">
        <w:rPr>
          <w:color w:val="000000" w:themeColor="text1"/>
          <w:sz w:val="28"/>
          <w:szCs w:val="28"/>
        </w:rPr>
        <w:t xml:space="preserve">Tỉnh ban hành </w:t>
      </w:r>
      <w:r w:rsidR="00EF7BDC" w:rsidRPr="00624FB9">
        <w:rPr>
          <w:color w:val="000000" w:themeColor="text1"/>
          <w:sz w:val="28"/>
          <w:szCs w:val="28"/>
        </w:rPr>
        <w:t xml:space="preserve">các </w:t>
      </w:r>
      <w:r w:rsidR="002D5533" w:rsidRPr="00624FB9">
        <w:rPr>
          <w:color w:val="000000" w:themeColor="text1"/>
          <w:sz w:val="28"/>
          <w:szCs w:val="28"/>
        </w:rPr>
        <w:t>Kế hoạch</w:t>
      </w:r>
      <w:r w:rsidR="00AF60A3" w:rsidRPr="00624FB9">
        <w:rPr>
          <w:color w:val="000000" w:themeColor="text1"/>
          <w:sz w:val="28"/>
          <w:szCs w:val="28"/>
        </w:rPr>
        <w:t>:</w:t>
      </w:r>
      <w:r w:rsidR="002D5533" w:rsidRPr="00624FB9">
        <w:rPr>
          <w:color w:val="000000" w:themeColor="text1"/>
          <w:sz w:val="28"/>
          <w:szCs w:val="28"/>
        </w:rPr>
        <w:t xml:space="preserve"> </w:t>
      </w:r>
      <w:bookmarkStart w:id="0" w:name="_Hlk137026083"/>
      <w:r w:rsidR="00DF1864" w:rsidRPr="00624FB9">
        <w:rPr>
          <w:color w:val="000000" w:themeColor="text1"/>
          <w:sz w:val="28"/>
          <w:szCs w:val="28"/>
        </w:rPr>
        <w:t>Tiếp tục cải thiện Chỉ số năng lực cạnh tranh cấp tỉnh (PCI) năm 2023 tỉnh Đồng Tháp</w:t>
      </w:r>
      <w:r w:rsidR="00DF1864" w:rsidRPr="00624FB9">
        <w:rPr>
          <w:rStyle w:val="FootnoteReference"/>
          <w:color w:val="000000" w:themeColor="text1"/>
          <w:sz w:val="28"/>
          <w:szCs w:val="28"/>
        </w:rPr>
        <w:t xml:space="preserve"> </w:t>
      </w:r>
      <w:r w:rsidR="006174BF" w:rsidRPr="00624FB9">
        <w:rPr>
          <w:rStyle w:val="FootnoteReference"/>
          <w:color w:val="000000" w:themeColor="text1"/>
          <w:sz w:val="28"/>
          <w:szCs w:val="28"/>
        </w:rPr>
        <w:footnoteReference w:id="1"/>
      </w:r>
      <w:r w:rsidR="006174BF" w:rsidRPr="00624FB9">
        <w:rPr>
          <w:color w:val="000000" w:themeColor="text1"/>
          <w:sz w:val="28"/>
          <w:szCs w:val="28"/>
        </w:rPr>
        <w:t>;</w:t>
      </w:r>
      <w:r w:rsidR="006A7705" w:rsidRPr="00624FB9">
        <w:rPr>
          <w:color w:val="000000" w:themeColor="text1"/>
          <w:sz w:val="28"/>
          <w:szCs w:val="28"/>
        </w:rPr>
        <w:t xml:space="preserve"> </w:t>
      </w:r>
      <w:r w:rsidR="00EA437E" w:rsidRPr="00624FB9">
        <w:rPr>
          <w:color w:val="000000" w:themeColor="text1"/>
          <w:sz w:val="28"/>
          <w:szCs w:val="28"/>
        </w:rPr>
        <w:t xml:space="preserve">Kế hoạch </w:t>
      </w:r>
      <w:r w:rsidR="00DF1864" w:rsidRPr="00624FB9">
        <w:rPr>
          <w:color w:val="000000" w:themeColor="text1"/>
          <w:sz w:val="28"/>
          <w:szCs w:val="28"/>
        </w:rPr>
        <w:t>Thực hiện việc triển khai Kế hoạch hành động thực hiện Chiến lược hợp tác đầu tư nước ngoài giai đoạn 2021 – 2030</w:t>
      </w:r>
      <w:r w:rsidR="00DF1864" w:rsidRPr="00624FB9">
        <w:rPr>
          <w:rStyle w:val="FootnoteReference"/>
          <w:color w:val="000000" w:themeColor="text1"/>
          <w:sz w:val="28"/>
          <w:szCs w:val="28"/>
        </w:rPr>
        <w:t xml:space="preserve"> </w:t>
      </w:r>
      <w:r w:rsidR="002B77EE" w:rsidRPr="00624FB9">
        <w:rPr>
          <w:rStyle w:val="FootnoteReference"/>
          <w:color w:val="000000" w:themeColor="text1"/>
          <w:sz w:val="28"/>
          <w:szCs w:val="28"/>
        </w:rPr>
        <w:footnoteReference w:id="2"/>
      </w:r>
      <w:r w:rsidR="002B77EE" w:rsidRPr="00624FB9">
        <w:rPr>
          <w:color w:val="000000" w:themeColor="text1"/>
          <w:sz w:val="28"/>
          <w:szCs w:val="28"/>
        </w:rPr>
        <w:t xml:space="preserve">; </w:t>
      </w:r>
      <w:r w:rsidR="00EA437E" w:rsidRPr="00624FB9">
        <w:rPr>
          <w:color w:val="000000" w:themeColor="text1"/>
          <w:sz w:val="28"/>
          <w:szCs w:val="28"/>
        </w:rPr>
        <w:t xml:space="preserve">Kế hoạch </w:t>
      </w:r>
      <w:r w:rsidR="00DF1864" w:rsidRPr="00624FB9">
        <w:rPr>
          <w:color w:val="000000" w:themeColor="text1"/>
          <w:sz w:val="28"/>
          <w:szCs w:val="28"/>
        </w:rPr>
        <w:t xml:space="preserve">Xây dựng mô hình “Camera an ninh” tại Thanh tra tỉnh Đồng Tháp </w:t>
      </w:r>
      <w:r w:rsidR="006174BF" w:rsidRPr="00624FB9">
        <w:rPr>
          <w:rStyle w:val="FootnoteReference"/>
          <w:color w:val="000000" w:themeColor="text1"/>
          <w:sz w:val="28"/>
          <w:szCs w:val="28"/>
        </w:rPr>
        <w:footnoteReference w:id="3"/>
      </w:r>
      <w:r w:rsidR="00D56A07" w:rsidRPr="00624FB9">
        <w:rPr>
          <w:sz w:val="28"/>
          <w:szCs w:val="28"/>
        </w:rPr>
        <w:t>.</w:t>
      </w:r>
      <w:bookmarkEnd w:id="0"/>
    </w:p>
    <w:p w14:paraId="031147E9" w14:textId="77777777" w:rsidR="003B1D53" w:rsidRPr="00624FB9" w:rsidRDefault="009678B1" w:rsidP="003B1D53">
      <w:pPr>
        <w:spacing w:before="120"/>
        <w:ind w:firstLine="720"/>
        <w:jc w:val="both"/>
        <w:rPr>
          <w:color w:val="000000" w:themeColor="text1"/>
          <w:sz w:val="28"/>
          <w:szCs w:val="28"/>
        </w:rPr>
      </w:pPr>
      <w:r w:rsidRPr="00624FB9">
        <w:rPr>
          <w:color w:val="000000" w:themeColor="text1"/>
          <w:spacing w:val="-4"/>
          <w:sz w:val="28"/>
          <w:szCs w:val="28"/>
        </w:rPr>
        <w:t xml:space="preserve">Chỉ đạo các phòng, công chức </w:t>
      </w:r>
      <w:r w:rsidRPr="00624FB9">
        <w:rPr>
          <w:color w:val="000000" w:themeColor="text1"/>
          <w:sz w:val="28"/>
          <w:szCs w:val="28"/>
        </w:rPr>
        <w:t xml:space="preserve">thực hiện </w:t>
      </w:r>
      <w:r w:rsidR="00C32DC7" w:rsidRPr="00624FB9">
        <w:rPr>
          <w:color w:val="000000" w:themeColor="text1"/>
          <w:sz w:val="28"/>
          <w:szCs w:val="28"/>
        </w:rPr>
        <w:t>Công văn số 10/UBND-THVX ngày 05 tháng 01 năm 2023 của UBND Tỉnh về việc triển khai thực hiện Bản cam kết hành động năm 2023</w:t>
      </w:r>
      <w:r w:rsidR="003B1D53" w:rsidRPr="00624FB9">
        <w:rPr>
          <w:color w:val="000000" w:themeColor="text1"/>
          <w:sz w:val="28"/>
          <w:szCs w:val="28"/>
        </w:rPr>
        <w:t>; đề nghị Thanh tra các sở, ngành Tỉnh và Thanh tra các huyện, thành phố phối hợp thực hiện các nội dun</w:t>
      </w:r>
      <w:r w:rsidR="003076C7" w:rsidRPr="00624FB9">
        <w:rPr>
          <w:color w:val="000000" w:themeColor="text1"/>
          <w:sz w:val="28"/>
          <w:szCs w:val="28"/>
        </w:rPr>
        <w:t>g của Bả</w:t>
      </w:r>
      <w:r w:rsidR="003B1D53" w:rsidRPr="00624FB9">
        <w:rPr>
          <w:color w:val="000000" w:themeColor="text1"/>
          <w:sz w:val="28"/>
          <w:szCs w:val="28"/>
        </w:rPr>
        <w:t>n cam kết.</w:t>
      </w:r>
    </w:p>
    <w:p w14:paraId="49005FE7" w14:textId="77777777" w:rsidR="00581D9E" w:rsidRPr="00624FB9" w:rsidRDefault="00581D9E" w:rsidP="00581D9E">
      <w:pPr>
        <w:spacing w:before="120"/>
        <w:ind w:firstLine="720"/>
        <w:jc w:val="both"/>
        <w:rPr>
          <w:color w:val="000000" w:themeColor="text1"/>
          <w:spacing w:val="-2"/>
          <w:sz w:val="28"/>
          <w:szCs w:val="28"/>
        </w:rPr>
      </w:pPr>
      <w:r w:rsidRPr="00624FB9">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624FB9">
        <w:rPr>
          <w:color w:val="000000" w:themeColor="text1"/>
          <w:spacing w:val="-2"/>
          <w:sz w:val="28"/>
          <w:szCs w:val="28"/>
        </w:rPr>
        <w:t xml:space="preserve">nh </w:t>
      </w:r>
      <w:r w:rsidR="006B6293" w:rsidRPr="00624FB9">
        <w:rPr>
          <w:color w:val="000000" w:themeColor="text1"/>
          <w:spacing w:val="-2"/>
          <w:sz w:val="28"/>
          <w:szCs w:val="28"/>
        </w:rPr>
        <w:t>theo</w:t>
      </w:r>
      <w:r w:rsidR="003B1D53" w:rsidRPr="00624FB9">
        <w:rPr>
          <w:color w:val="000000" w:themeColor="text1"/>
          <w:spacing w:val="-2"/>
          <w:sz w:val="28"/>
          <w:szCs w:val="28"/>
        </w:rPr>
        <w:t xml:space="preserve"> thẩm quyền (định kỳ, thường xuyên theo quy định)</w:t>
      </w:r>
      <w:r w:rsidR="003076C7" w:rsidRPr="00624FB9">
        <w:rPr>
          <w:color w:val="000000" w:themeColor="text1"/>
          <w:spacing w:val="-2"/>
          <w:sz w:val="28"/>
          <w:szCs w:val="28"/>
        </w:rPr>
        <w:t>.</w:t>
      </w:r>
    </w:p>
    <w:p w14:paraId="2E6C0BD8" w14:textId="7A482B50" w:rsidR="00193A71" w:rsidRPr="00624FB9" w:rsidRDefault="003076C7" w:rsidP="00DF1864">
      <w:pPr>
        <w:spacing w:before="120"/>
        <w:ind w:firstLine="720"/>
        <w:jc w:val="both"/>
        <w:rPr>
          <w:color w:val="000000" w:themeColor="text1"/>
          <w:sz w:val="28"/>
          <w:szCs w:val="28"/>
        </w:rPr>
      </w:pPr>
      <w:bookmarkStart w:id="1" w:name="_Hlk137026227"/>
      <w:r w:rsidRPr="00624FB9">
        <w:rPr>
          <w:color w:val="000000" w:themeColor="text1"/>
          <w:sz w:val="28"/>
          <w:szCs w:val="28"/>
        </w:rPr>
        <w:t>Tuyên truyền, quán triệt</w:t>
      </w:r>
      <w:r w:rsidR="00DF1864" w:rsidRPr="00624FB9">
        <w:rPr>
          <w:color w:val="000000" w:themeColor="text1"/>
          <w:spacing w:val="2"/>
          <w:sz w:val="28"/>
          <w:szCs w:val="28"/>
        </w:rPr>
        <w:t xml:space="preserve"> triển khai thực hiện Kế hoạch số 155-KH/TU ngày 11/4/2023 của Ban Thường vụ Tỉnh ủy thực hiện Kết luận số 36-KL/TW ngày 23/6/2022 của Bộ Chính trị về đảm bảo an ninh nguồn nước và an toàn đập, hồ chứa nước đến năm 2030, tầm nhìn đến năm 2045</w:t>
      </w:r>
      <w:r w:rsidRPr="00624FB9">
        <w:rPr>
          <w:color w:val="000000" w:themeColor="text1"/>
          <w:sz w:val="28"/>
          <w:szCs w:val="28"/>
        </w:rPr>
        <w:t>.</w:t>
      </w:r>
    </w:p>
    <w:p w14:paraId="310D6C17" w14:textId="41C37B0A" w:rsidR="00D95525" w:rsidRPr="00624FB9" w:rsidRDefault="00D95525" w:rsidP="00DF1864">
      <w:pPr>
        <w:spacing w:before="120"/>
        <w:ind w:firstLine="720"/>
        <w:jc w:val="both"/>
        <w:rPr>
          <w:color w:val="000000" w:themeColor="text1"/>
          <w:sz w:val="28"/>
          <w:szCs w:val="28"/>
        </w:rPr>
      </w:pPr>
      <w:r w:rsidRPr="00624FB9">
        <w:rPr>
          <w:color w:val="000000" w:themeColor="text1"/>
          <w:sz w:val="28"/>
          <w:szCs w:val="28"/>
        </w:rPr>
        <w:t xml:space="preserve">Tham mưu UBND Tỉnh </w:t>
      </w:r>
      <w:r w:rsidR="004511BF" w:rsidRPr="00624FB9">
        <w:rPr>
          <w:color w:val="000000" w:themeColor="text1"/>
          <w:sz w:val="28"/>
          <w:szCs w:val="28"/>
        </w:rPr>
        <w:t xml:space="preserve">ban hành </w:t>
      </w:r>
      <w:r w:rsidRPr="00624FB9">
        <w:rPr>
          <w:color w:val="000000" w:themeColor="text1"/>
          <w:sz w:val="28"/>
          <w:szCs w:val="28"/>
        </w:rPr>
        <w:t>Kế hoạch thực hiện Chỉ thị số 10/CT-TTg ngày 22/4/2019 của Thủ tướng Chính phủ về việc tăng cường xử lý, ngăn chặn có hiệu quả tình trạng nhũng nhiễu, gây phiền hà cho người dân, doanh nghiệp trong giải quyết công việc.</w:t>
      </w:r>
    </w:p>
    <w:bookmarkEnd w:id="1"/>
    <w:p w14:paraId="020F2FAB" w14:textId="09DF6CCA" w:rsidR="00296C6C" w:rsidRPr="00624FB9" w:rsidRDefault="00296C6C" w:rsidP="00296C6C">
      <w:pPr>
        <w:spacing w:before="120"/>
        <w:ind w:firstLine="720"/>
        <w:jc w:val="both"/>
        <w:rPr>
          <w:color w:val="000000" w:themeColor="text1"/>
          <w:sz w:val="28"/>
          <w:szCs w:val="28"/>
        </w:rPr>
      </w:pPr>
      <w:r w:rsidRPr="00624FB9">
        <w:rPr>
          <w:color w:val="000000" w:themeColor="text1"/>
          <w:sz w:val="28"/>
          <w:szCs w:val="28"/>
        </w:rPr>
        <w:t xml:space="preserve">Hoàn thành </w:t>
      </w:r>
      <w:r w:rsidR="00FD6C55" w:rsidRPr="00624FB9">
        <w:rPr>
          <w:color w:val="000000" w:themeColor="text1"/>
          <w:sz w:val="28"/>
          <w:szCs w:val="28"/>
        </w:rPr>
        <w:t xml:space="preserve">trước và </w:t>
      </w:r>
      <w:r w:rsidRPr="00624FB9">
        <w:rPr>
          <w:color w:val="000000" w:themeColor="text1"/>
          <w:sz w:val="28"/>
          <w:szCs w:val="28"/>
        </w:rPr>
        <w:t>đúng hạn (</w:t>
      </w:r>
      <w:r w:rsidR="00846E69" w:rsidRPr="00624FB9">
        <w:rPr>
          <w:color w:val="000000" w:themeColor="text1"/>
          <w:sz w:val="28"/>
          <w:szCs w:val="28"/>
        </w:rPr>
        <w:t>1</w:t>
      </w:r>
      <w:r w:rsidR="005D5915" w:rsidRPr="00624FB9">
        <w:rPr>
          <w:color w:val="000000" w:themeColor="text1"/>
          <w:sz w:val="28"/>
          <w:szCs w:val="28"/>
        </w:rPr>
        <w:t>3</w:t>
      </w:r>
      <w:r w:rsidR="0063725A" w:rsidRPr="00624FB9">
        <w:rPr>
          <w:color w:val="000000" w:themeColor="text1"/>
          <w:sz w:val="28"/>
          <w:szCs w:val="28"/>
        </w:rPr>
        <w:t>/</w:t>
      </w:r>
      <w:r w:rsidR="00846E69" w:rsidRPr="00624FB9">
        <w:rPr>
          <w:color w:val="000000" w:themeColor="text1"/>
          <w:sz w:val="28"/>
          <w:szCs w:val="28"/>
        </w:rPr>
        <w:t>1</w:t>
      </w:r>
      <w:r w:rsidR="005D5915" w:rsidRPr="00624FB9">
        <w:rPr>
          <w:color w:val="000000" w:themeColor="text1"/>
          <w:sz w:val="28"/>
          <w:szCs w:val="28"/>
        </w:rPr>
        <w:t>8</w:t>
      </w:r>
      <w:r w:rsidRPr="00624FB9">
        <w:rPr>
          <w:color w:val="000000" w:themeColor="text1"/>
          <w:sz w:val="28"/>
          <w:szCs w:val="28"/>
        </w:rPr>
        <w:t xml:space="preserve">, </w:t>
      </w:r>
      <w:r w:rsidR="00FD6C55" w:rsidRPr="00624FB9">
        <w:rPr>
          <w:color w:val="000000" w:themeColor="text1"/>
          <w:sz w:val="28"/>
          <w:szCs w:val="28"/>
        </w:rPr>
        <w:t xml:space="preserve">sớm </w:t>
      </w:r>
      <w:r w:rsidR="005D5915" w:rsidRPr="00624FB9">
        <w:rPr>
          <w:color w:val="000000" w:themeColor="text1"/>
          <w:sz w:val="28"/>
          <w:szCs w:val="28"/>
        </w:rPr>
        <w:t>11</w:t>
      </w:r>
      <w:r w:rsidR="00FD6C55" w:rsidRPr="00624FB9">
        <w:rPr>
          <w:color w:val="000000" w:themeColor="text1"/>
          <w:sz w:val="28"/>
          <w:szCs w:val="28"/>
        </w:rPr>
        <w:t>, đúng 0</w:t>
      </w:r>
      <w:r w:rsidR="005D5915" w:rsidRPr="00624FB9">
        <w:rPr>
          <w:color w:val="000000" w:themeColor="text1"/>
          <w:sz w:val="28"/>
          <w:szCs w:val="28"/>
        </w:rPr>
        <w:t>2</w:t>
      </w:r>
      <w:r w:rsidR="00FD6C55" w:rsidRPr="00624FB9">
        <w:rPr>
          <w:color w:val="000000" w:themeColor="text1"/>
          <w:sz w:val="28"/>
          <w:szCs w:val="28"/>
        </w:rPr>
        <w:t xml:space="preserve">, </w:t>
      </w:r>
      <w:r w:rsidR="005D5915" w:rsidRPr="00624FB9">
        <w:rPr>
          <w:color w:val="000000" w:themeColor="text1"/>
          <w:sz w:val="28"/>
          <w:szCs w:val="28"/>
        </w:rPr>
        <w:t xml:space="preserve">trong hạn 05, </w:t>
      </w:r>
      <w:r w:rsidRPr="00624FB9">
        <w:rPr>
          <w:color w:val="000000" w:themeColor="text1"/>
          <w:sz w:val="28"/>
          <w:szCs w:val="28"/>
        </w:rPr>
        <w:t xml:space="preserve">đạt tỷ lệ </w:t>
      </w:r>
      <w:r w:rsidR="005D5915" w:rsidRPr="00624FB9">
        <w:rPr>
          <w:color w:val="000000" w:themeColor="text1"/>
          <w:sz w:val="28"/>
          <w:szCs w:val="28"/>
        </w:rPr>
        <w:t>86.66</w:t>
      </w:r>
      <w:r w:rsidRPr="00624FB9">
        <w:rPr>
          <w:color w:val="000000" w:themeColor="text1"/>
          <w:sz w:val="28"/>
          <w:szCs w:val="28"/>
        </w:rPr>
        <w:t>%) các nhiệm vụ do Ủy ban nhân dân Tỉnh, Chủ tịch Ủy ban nhân dân Tỉnh giao trên phần mềm giao việc.</w:t>
      </w:r>
    </w:p>
    <w:p w14:paraId="1BA47091" w14:textId="77777777" w:rsidR="00030A76" w:rsidRPr="00624FB9" w:rsidRDefault="00030A76" w:rsidP="00030A76">
      <w:pPr>
        <w:spacing w:before="120"/>
        <w:ind w:firstLine="720"/>
        <w:jc w:val="both"/>
        <w:rPr>
          <w:b/>
          <w:color w:val="000000" w:themeColor="text1"/>
          <w:spacing w:val="-4"/>
          <w:sz w:val="28"/>
          <w:szCs w:val="28"/>
        </w:rPr>
      </w:pPr>
      <w:r w:rsidRPr="00624FB9">
        <w:rPr>
          <w:color w:val="000000" w:themeColor="text1"/>
          <w:spacing w:val="-4"/>
          <w:sz w:val="28"/>
          <w:szCs w:val="28"/>
        </w:rPr>
        <w:lastRenderedPageBreak/>
        <w:t>Cách làm mới:</w:t>
      </w:r>
      <w:r w:rsidRPr="00624FB9">
        <w:rPr>
          <w:b/>
          <w:color w:val="000000" w:themeColor="text1"/>
          <w:spacing w:val="-4"/>
          <w:sz w:val="28"/>
          <w:szCs w:val="28"/>
        </w:rPr>
        <w:t xml:space="preserve"> </w:t>
      </w:r>
      <w:r w:rsidRPr="00624FB9">
        <w:rPr>
          <w:color w:val="000000" w:themeColor="text1"/>
          <w:spacing w:val="-4"/>
          <w:sz w:val="28"/>
          <w:szCs w:val="28"/>
        </w:rPr>
        <w:t>xây dựng và triển khai thực hiện phần mềm Quản lý tránh chồng chéo trong hoạt động thanh tra, kiểm tra.</w:t>
      </w:r>
      <w:r w:rsidR="003B1D53" w:rsidRPr="00624FB9">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624FB9">
        <w:rPr>
          <w:color w:val="000000" w:themeColor="text1"/>
          <w:spacing w:val="-4"/>
          <w:sz w:val="28"/>
          <w:szCs w:val="28"/>
        </w:rPr>
        <w:t>.</w:t>
      </w:r>
    </w:p>
    <w:p w14:paraId="0E7F1C0F" w14:textId="7786387C" w:rsidR="00E67A00" w:rsidRPr="00624FB9" w:rsidRDefault="00BE300E" w:rsidP="004A298E">
      <w:pPr>
        <w:spacing w:before="120"/>
        <w:ind w:firstLine="720"/>
        <w:jc w:val="both"/>
        <w:rPr>
          <w:color w:val="000000" w:themeColor="text1"/>
          <w:sz w:val="28"/>
          <w:szCs w:val="28"/>
        </w:rPr>
      </w:pPr>
      <w:r w:rsidRPr="00624FB9">
        <w:rPr>
          <w:color w:val="000000" w:themeColor="text1"/>
          <w:sz w:val="28"/>
          <w:szCs w:val="28"/>
        </w:rPr>
        <w:t>K</w:t>
      </w:r>
      <w:r w:rsidR="00E67A00" w:rsidRPr="00624FB9">
        <w:rPr>
          <w:color w:val="000000" w:themeColor="text1"/>
          <w:sz w:val="28"/>
          <w:szCs w:val="28"/>
        </w:rPr>
        <w:t xml:space="preserve">iểm tra </w:t>
      </w:r>
      <w:r w:rsidR="00980D96" w:rsidRPr="00624FB9">
        <w:rPr>
          <w:color w:val="000000" w:themeColor="text1"/>
          <w:sz w:val="28"/>
          <w:szCs w:val="28"/>
        </w:rPr>
        <w:t xml:space="preserve">tại 06/06 phòng với </w:t>
      </w:r>
      <w:r w:rsidR="00E67A00" w:rsidRPr="00624FB9">
        <w:rPr>
          <w:color w:val="000000" w:themeColor="text1"/>
          <w:sz w:val="28"/>
          <w:szCs w:val="28"/>
        </w:rPr>
        <w:t>những nội dung, nhiệm vụ được phân công trong Kế ho</w:t>
      </w:r>
      <w:r w:rsidR="00303A77" w:rsidRPr="00624FB9">
        <w:rPr>
          <w:color w:val="000000" w:themeColor="text1"/>
          <w:sz w:val="28"/>
          <w:szCs w:val="28"/>
        </w:rPr>
        <w:t>ạch cải cách hành chính năm 202</w:t>
      </w:r>
      <w:r w:rsidR="00846F6D" w:rsidRPr="00624FB9">
        <w:rPr>
          <w:color w:val="000000" w:themeColor="text1"/>
          <w:sz w:val="28"/>
          <w:szCs w:val="28"/>
        </w:rPr>
        <w:t>3</w:t>
      </w:r>
      <w:r w:rsidR="00303A77" w:rsidRPr="00624FB9">
        <w:rPr>
          <w:color w:val="000000" w:themeColor="text1"/>
          <w:sz w:val="28"/>
          <w:szCs w:val="28"/>
        </w:rPr>
        <w:t xml:space="preserve"> của Tỉnh</w:t>
      </w:r>
      <w:r w:rsidRPr="00624FB9">
        <w:rPr>
          <w:color w:val="000000" w:themeColor="text1"/>
          <w:sz w:val="28"/>
          <w:szCs w:val="28"/>
        </w:rPr>
        <w:t xml:space="preserve"> và kiểm tra việc thực hiện lưu, ban hành văn bản mật</w:t>
      </w:r>
      <w:r w:rsidR="00EE2DBC" w:rsidRPr="00624FB9">
        <w:rPr>
          <w:color w:val="000000" w:themeColor="text1"/>
          <w:sz w:val="28"/>
          <w:szCs w:val="28"/>
        </w:rPr>
        <w:t>.</w:t>
      </w:r>
    </w:p>
    <w:p w14:paraId="3D642A77" w14:textId="77777777" w:rsidR="000F23D1" w:rsidRPr="00624FB9" w:rsidRDefault="000F23D1" w:rsidP="006B105C">
      <w:pPr>
        <w:spacing w:before="120"/>
        <w:ind w:firstLine="720"/>
        <w:jc w:val="both"/>
        <w:rPr>
          <w:b/>
          <w:color w:val="000000" w:themeColor="text1"/>
          <w:sz w:val="28"/>
          <w:szCs w:val="28"/>
        </w:rPr>
      </w:pPr>
      <w:r w:rsidRPr="00624FB9">
        <w:rPr>
          <w:b/>
          <w:color w:val="000000" w:themeColor="text1"/>
          <w:sz w:val="28"/>
          <w:szCs w:val="28"/>
        </w:rPr>
        <w:t xml:space="preserve">II. KẾT QUẢ THỰC HIỆN </w:t>
      </w:r>
      <w:r w:rsidR="00345BF3" w:rsidRPr="00624FB9">
        <w:rPr>
          <w:b/>
          <w:color w:val="000000" w:themeColor="text1"/>
          <w:sz w:val="28"/>
          <w:szCs w:val="28"/>
        </w:rPr>
        <w:t>CÔNG TÁC CẢI CÁCH HÀNH CHÍNH</w:t>
      </w:r>
      <w:r w:rsidRPr="00624FB9">
        <w:rPr>
          <w:b/>
          <w:color w:val="000000" w:themeColor="text1"/>
          <w:sz w:val="28"/>
          <w:szCs w:val="28"/>
        </w:rPr>
        <w:t xml:space="preserve">                                                 </w:t>
      </w:r>
    </w:p>
    <w:p w14:paraId="46BDE7DA" w14:textId="77777777" w:rsidR="00030A76" w:rsidRPr="00624FB9" w:rsidRDefault="00030A76" w:rsidP="006B105C">
      <w:pPr>
        <w:spacing w:before="120"/>
        <w:ind w:firstLine="720"/>
        <w:jc w:val="both"/>
        <w:rPr>
          <w:b/>
          <w:color w:val="000000" w:themeColor="text1"/>
          <w:sz w:val="28"/>
          <w:szCs w:val="28"/>
        </w:rPr>
      </w:pPr>
      <w:r w:rsidRPr="00624FB9">
        <w:rPr>
          <w:b/>
          <w:color w:val="000000" w:themeColor="text1"/>
          <w:sz w:val="28"/>
          <w:szCs w:val="28"/>
        </w:rPr>
        <w:t>1. Cải cách thể chế</w:t>
      </w:r>
    </w:p>
    <w:p w14:paraId="7E74811D" w14:textId="539E44A7" w:rsidR="00303A77" w:rsidRPr="00624FB9" w:rsidRDefault="00303A77" w:rsidP="006B105C">
      <w:pPr>
        <w:spacing w:before="120"/>
        <w:ind w:firstLine="720"/>
        <w:jc w:val="both"/>
        <w:rPr>
          <w:color w:val="000000" w:themeColor="text1"/>
          <w:sz w:val="28"/>
          <w:szCs w:val="28"/>
        </w:rPr>
      </w:pPr>
      <w:r w:rsidRPr="00624FB9">
        <w:rPr>
          <w:color w:val="000000" w:themeColor="text1"/>
          <w:sz w:val="28"/>
          <w:szCs w:val="28"/>
        </w:rPr>
        <w:t xml:space="preserve">Triển khai thực hiện trên </w:t>
      </w:r>
      <w:r w:rsidR="00A12D4D" w:rsidRPr="00624FB9">
        <w:rPr>
          <w:color w:val="000000" w:themeColor="text1"/>
          <w:sz w:val="28"/>
          <w:szCs w:val="28"/>
        </w:rPr>
        <w:t>40</w:t>
      </w:r>
      <w:r w:rsidRPr="00624FB9">
        <w:rPr>
          <w:color w:val="000000" w:themeColor="text1"/>
          <w:sz w:val="28"/>
          <w:szCs w:val="28"/>
        </w:rPr>
        <w:t xml:space="preserve"> văn bản quy phạm pháp l</w:t>
      </w:r>
      <w:r w:rsidR="00100976" w:rsidRPr="00624FB9">
        <w:rPr>
          <w:color w:val="000000" w:themeColor="text1"/>
          <w:sz w:val="28"/>
          <w:szCs w:val="28"/>
        </w:rPr>
        <w:t>uật của Trung ương, Tỉnh</w:t>
      </w:r>
      <w:r w:rsidRPr="00624FB9">
        <w:rPr>
          <w:color w:val="000000" w:themeColor="text1"/>
          <w:sz w:val="28"/>
          <w:szCs w:val="28"/>
        </w:rPr>
        <w:t xml:space="preserve">. Nghiên cứu, góp ý đối với </w:t>
      </w:r>
      <w:r w:rsidR="004511BF" w:rsidRPr="00624FB9">
        <w:rPr>
          <w:color w:val="000000" w:themeColor="text1"/>
          <w:sz w:val="28"/>
          <w:szCs w:val="28"/>
        </w:rPr>
        <w:t>30</w:t>
      </w:r>
      <w:r w:rsidRPr="00624FB9">
        <w:rPr>
          <w:color w:val="000000" w:themeColor="text1"/>
          <w:sz w:val="28"/>
          <w:szCs w:val="28"/>
        </w:rPr>
        <w:t xml:space="preserve"> dự thảo văn bản quy phạm pháp luật do Văn phòng Ủy ban nhân dân Tỉnh và các cơ quan, đơn vị gửi lấy ý kiến.</w:t>
      </w:r>
    </w:p>
    <w:p w14:paraId="49C9BD04" w14:textId="7051FD7D" w:rsidR="004511BF" w:rsidRPr="00624FB9" w:rsidRDefault="004511BF" w:rsidP="004511BF">
      <w:pPr>
        <w:spacing w:before="120"/>
        <w:ind w:firstLine="720"/>
        <w:jc w:val="both"/>
        <w:rPr>
          <w:color w:val="000000" w:themeColor="text1"/>
          <w:sz w:val="28"/>
          <w:szCs w:val="28"/>
        </w:rPr>
      </w:pPr>
      <w:r w:rsidRPr="00624FB9">
        <w:rPr>
          <w:color w:val="000000" w:themeColor="text1"/>
          <w:sz w:val="28"/>
          <w:szCs w:val="28"/>
        </w:rPr>
        <w:t>Tham mưu UBND Tỉnh ban hành Kế hoạch thực hiện Chỉ thị số 10/CT-TTg ngày 22/4/2019 của Thủ tướng Chính phủ về việc tăng cường xử lý, ngăn chặn có hiệu quả tình trạng nhũng nhiễu, gây phiền hà cho người dân, doanh nghiệp trong giải quyết công việc.</w:t>
      </w:r>
    </w:p>
    <w:p w14:paraId="1064782A" w14:textId="77777777" w:rsidR="00030A76" w:rsidRPr="00624FB9" w:rsidRDefault="00030A76" w:rsidP="006B105C">
      <w:pPr>
        <w:spacing w:before="120"/>
        <w:ind w:firstLine="720"/>
        <w:jc w:val="both"/>
        <w:rPr>
          <w:b/>
          <w:color w:val="000000" w:themeColor="text1"/>
          <w:sz w:val="28"/>
          <w:szCs w:val="28"/>
        </w:rPr>
      </w:pPr>
      <w:r w:rsidRPr="00624FB9">
        <w:rPr>
          <w:b/>
          <w:color w:val="000000" w:themeColor="text1"/>
          <w:sz w:val="28"/>
          <w:szCs w:val="28"/>
        </w:rPr>
        <w:t>2. Cải cách thủ tục hành chính</w:t>
      </w:r>
    </w:p>
    <w:p w14:paraId="7962A1BF" w14:textId="77777777" w:rsidR="00542268" w:rsidRPr="00624FB9" w:rsidRDefault="00542268" w:rsidP="00542268">
      <w:pPr>
        <w:spacing w:before="120"/>
        <w:ind w:firstLine="720"/>
        <w:jc w:val="both"/>
        <w:rPr>
          <w:color w:val="000000" w:themeColor="text1"/>
          <w:spacing w:val="-4"/>
          <w:sz w:val="28"/>
          <w:szCs w:val="28"/>
        </w:rPr>
      </w:pPr>
      <w:r w:rsidRPr="00624FB9">
        <w:rPr>
          <w:color w:val="000000" w:themeColor="text1"/>
          <w:sz w:val="28"/>
          <w:szCs w:val="28"/>
        </w:rPr>
        <w:t xml:space="preserve">Công khai thủ tục hành chính tại Quyết định số </w:t>
      </w:r>
      <w:r w:rsidR="001E5776" w:rsidRPr="00624FB9">
        <w:rPr>
          <w:color w:val="000000" w:themeColor="text1"/>
          <w:sz w:val="28"/>
          <w:szCs w:val="28"/>
        </w:rPr>
        <w:t>1676</w:t>
      </w:r>
      <w:r w:rsidRPr="00624FB9">
        <w:rPr>
          <w:color w:val="000000" w:themeColor="text1"/>
          <w:sz w:val="28"/>
          <w:szCs w:val="28"/>
        </w:rPr>
        <w:t xml:space="preserve">/QĐ-UBND-HC ngày </w:t>
      </w:r>
      <w:r w:rsidR="001E5776" w:rsidRPr="00624FB9">
        <w:rPr>
          <w:color w:val="000000" w:themeColor="text1"/>
          <w:sz w:val="28"/>
          <w:szCs w:val="28"/>
        </w:rPr>
        <w:t>04/11</w:t>
      </w:r>
      <w:r w:rsidRPr="00624FB9">
        <w:rPr>
          <w:color w:val="000000" w:themeColor="text1"/>
          <w:sz w:val="28"/>
          <w:szCs w:val="28"/>
        </w:rPr>
        <w:t>/20</w:t>
      </w:r>
      <w:r w:rsidR="001E5776" w:rsidRPr="00624FB9">
        <w:rPr>
          <w:color w:val="000000" w:themeColor="text1"/>
          <w:sz w:val="28"/>
          <w:szCs w:val="28"/>
        </w:rPr>
        <w:t xml:space="preserve">21 </w:t>
      </w:r>
      <w:r w:rsidRPr="00624FB9">
        <w:rPr>
          <w:color w:val="000000" w:themeColor="text1"/>
          <w:sz w:val="28"/>
          <w:szCs w:val="28"/>
        </w:rPr>
        <w:t>của Chủ tịch Ủy ban nhân dân Tỉnh</w:t>
      </w:r>
      <w:r w:rsidR="001E5776" w:rsidRPr="00624FB9">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624FB9">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57E408F5" w14:textId="77777777" w:rsidR="001B5C68" w:rsidRPr="00624FB9" w:rsidRDefault="00542268" w:rsidP="00542268">
      <w:pPr>
        <w:spacing w:before="120"/>
        <w:ind w:firstLine="720"/>
        <w:jc w:val="both"/>
        <w:rPr>
          <w:color w:val="000000" w:themeColor="text1"/>
          <w:sz w:val="28"/>
          <w:szCs w:val="28"/>
        </w:rPr>
      </w:pPr>
      <w:r w:rsidRPr="00624FB9">
        <w:rPr>
          <w:color w:val="000000" w:themeColor="text1"/>
          <w:sz w:val="28"/>
          <w:szCs w:val="28"/>
        </w:rPr>
        <w:t>Thực hiện tốt việc tiếp nhận, xử lý phản ánh,</w:t>
      </w:r>
      <w:r w:rsidR="001B5C68" w:rsidRPr="00624FB9">
        <w:rPr>
          <w:color w:val="000000" w:themeColor="text1"/>
          <w:sz w:val="28"/>
          <w:szCs w:val="28"/>
        </w:rPr>
        <w:t xml:space="preserve"> kiến nghị của cá nhân, tổ chức: chưa phát sinh phản ánh, kiến nghị.</w:t>
      </w:r>
    </w:p>
    <w:p w14:paraId="6238807C" w14:textId="77777777" w:rsidR="00542268" w:rsidRPr="00624FB9" w:rsidRDefault="00542268" w:rsidP="00542268">
      <w:pPr>
        <w:spacing w:before="120"/>
        <w:ind w:firstLine="720"/>
        <w:jc w:val="both"/>
        <w:rPr>
          <w:color w:val="000000" w:themeColor="text1"/>
          <w:sz w:val="28"/>
          <w:szCs w:val="28"/>
        </w:rPr>
      </w:pPr>
      <w:r w:rsidRPr="00624FB9">
        <w:rPr>
          <w:color w:val="000000" w:themeColor="text1"/>
          <w:sz w:val="28"/>
          <w:szCs w:val="28"/>
        </w:rPr>
        <w:t>Đảm bảo thủ tục hành chính thuộc thẩm quyền được giải quyết đúng quy định (</w:t>
      </w:r>
      <w:r w:rsidR="00831275" w:rsidRPr="00624FB9">
        <w:rPr>
          <w:color w:val="000000" w:themeColor="text1"/>
          <w:sz w:val="28"/>
          <w:szCs w:val="28"/>
        </w:rPr>
        <w:t>trong quý không phát sinh thủ tục hành chính thuộc thẩm quyền</w:t>
      </w:r>
      <w:r w:rsidR="001B5C68" w:rsidRPr="00624FB9">
        <w:rPr>
          <w:color w:val="000000" w:themeColor="text1"/>
          <w:sz w:val="28"/>
          <w:szCs w:val="28"/>
        </w:rPr>
        <w:t>).</w:t>
      </w:r>
    </w:p>
    <w:p w14:paraId="2CA5FAF3" w14:textId="77777777" w:rsidR="00030A76" w:rsidRPr="00624FB9" w:rsidRDefault="00030A76" w:rsidP="006B105C">
      <w:pPr>
        <w:spacing w:before="120"/>
        <w:ind w:firstLine="720"/>
        <w:jc w:val="both"/>
        <w:rPr>
          <w:b/>
          <w:color w:val="000000" w:themeColor="text1"/>
          <w:sz w:val="28"/>
          <w:szCs w:val="28"/>
        </w:rPr>
      </w:pPr>
      <w:r w:rsidRPr="00624FB9">
        <w:rPr>
          <w:b/>
          <w:color w:val="000000" w:themeColor="text1"/>
          <w:sz w:val="28"/>
          <w:szCs w:val="28"/>
        </w:rPr>
        <w:t>3. Cải cách tổ chức bộ máy</w:t>
      </w:r>
    </w:p>
    <w:p w14:paraId="6A204C80" w14:textId="77777777" w:rsidR="000C4175" w:rsidRPr="00624FB9" w:rsidRDefault="00542268" w:rsidP="006B105C">
      <w:pPr>
        <w:spacing w:before="120"/>
        <w:ind w:firstLine="720"/>
        <w:jc w:val="both"/>
        <w:rPr>
          <w:color w:val="000000" w:themeColor="text1"/>
          <w:sz w:val="28"/>
          <w:szCs w:val="28"/>
        </w:rPr>
      </w:pPr>
      <w:r w:rsidRPr="00624FB9">
        <w:rPr>
          <w:color w:val="000000" w:themeColor="text1"/>
          <w:sz w:val="28"/>
          <w:szCs w:val="28"/>
        </w:rPr>
        <w:t>Cơ cấu tổ chức bộ máy Thanh tra Tỉnh với 06 phòng theo Quyết định số 51/2015/QĐ-UBND ngày 29/10/2015 của Ủy ban nhâ</w:t>
      </w:r>
      <w:r w:rsidR="006E3BE6" w:rsidRPr="00624FB9">
        <w:rPr>
          <w:color w:val="000000" w:themeColor="text1"/>
          <w:sz w:val="28"/>
          <w:szCs w:val="28"/>
        </w:rPr>
        <w:t xml:space="preserve">n dân tỉnh Đồng Tháp. Điều hành, quản lý công chức theo Quy chế làm làm việc và các quy định có liên quan. </w:t>
      </w:r>
    </w:p>
    <w:p w14:paraId="7423AED3" w14:textId="77777777" w:rsidR="00705BFD"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4. Cải cách chế độ công vụ</w:t>
      </w:r>
    </w:p>
    <w:p w14:paraId="748FB906" w14:textId="77777777" w:rsidR="000E62B0" w:rsidRPr="00624FB9" w:rsidRDefault="000E62B0" w:rsidP="00542268">
      <w:pPr>
        <w:spacing w:before="120"/>
        <w:ind w:firstLine="720"/>
        <w:jc w:val="both"/>
        <w:rPr>
          <w:color w:val="000000" w:themeColor="text1"/>
          <w:sz w:val="28"/>
          <w:szCs w:val="28"/>
        </w:rPr>
      </w:pPr>
      <w:r w:rsidRPr="00624FB9">
        <w:rPr>
          <w:color w:val="000000" w:themeColor="text1"/>
          <w:sz w:val="28"/>
          <w:szCs w:val="28"/>
        </w:rPr>
        <w:t xml:space="preserve">Công chức, người lao động chấp hành nghiêm ý thức tổ chức kỷ luật, kỷ cương hành chính. </w:t>
      </w:r>
    </w:p>
    <w:p w14:paraId="48BA056E" w14:textId="1651BACF" w:rsidR="00542268" w:rsidRPr="00624FB9" w:rsidRDefault="0079259D" w:rsidP="00542268">
      <w:pPr>
        <w:spacing w:before="120"/>
        <w:ind w:firstLine="720"/>
        <w:jc w:val="both"/>
        <w:rPr>
          <w:color w:val="000000" w:themeColor="text1"/>
          <w:spacing w:val="-6"/>
          <w:sz w:val="28"/>
          <w:szCs w:val="28"/>
        </w:rPr>
      </w:pPr>
      <w:r w:rsidRPr="00624FB9">
        <w:rPr>
          <w:color w:val="000000" w:themeColor="text1"/>
          <w:spacing w:val="-6"/>
          <w:sz w:val="28"/>
          <w:szCs w:val="28"/>
        </w:rPr>
        <w:t>Ban hành văn bản đăng ký nhu cầu đào tạo, bồi dưỡng công chức năm 2024.</w:t>
      </w:r>
    </w:p>
    <w:p w14:paraId="236F1651" w14:textId="36ACF4AE" w:rsidR="00D56A07" w:rsidRPr="00624FB9" w:rsidRDefault="00D56A07" w:rsidP="00542268">
      <w:pPr>
        <w:spacing w:before="120"/>
        <w:ind w:firstLine="720"/>
        <w:jc w:val="both"/>
        <w:rPr>
          <w:color w:val="000000" w:themeColor="text1"/>
          <w:sz w:val="28"/>
          <w:szCs w:val="28"/>
        </w:rPr>
      </w:pPr>
      <w:bookmarkStart w:id="2" w:name="_Hlk137026953"/>
      <w:r w:rsidRPr="00624FB9">
        <w:rPr>
          <w:color w:val="000000" w:themeColor="text1"/>
          <w:sz w:val="28"/>
          <w:szCs w:val="28"/>
        </w:rPr>
        <w:t>Cử 0</w:t>
      </w:r>
      <w:r w:rsidR="0079259D" w:rsidRPr="00624FB9">
        <w:rPr>
          <w:color w:val="000000" w:themeColor="text1"/>
          <w:sz w:val="28"/>
          <w:szCs w:val="28"/>
        </w:rPr>
        <w:t>2</w:t>
      </w:r>
      <w:r w:rsidRPr="00624FB9">
        <w:rPr>
          <w:color w:val="000000" w:themeColor="text1"/>
          <w:sz w:val="28"/>
          <w:szCs w:val="28"/>
        </w:rPr>
        <w:t xml:space="preserve"> lượt công chức tham gia các lớp </w:t>
      </w:r>
      <w:r w:rsidR="0079259D" w:rsidRPr="00624FB9">
        <w:rPr>
          <w:color w:val="000000" w:themeColor="text1"/>
          <w:sz w:val="28"/>
          <w:szCs w:val="28"/>
        </w:rPr>
        <w:t>bồi dưỡng kỹ năng phối hợp và xử lý các vấn đề liên ngành thuộc chức năng, nhiệm vụ</w:t>
      </w:r>
      <w:r w:rsidRPr="00624FB9">
        <w:rPr>
          <w:color w:val="000000" w:themeColor="text1"/>
          <w:sz w:val="28"/>
          <w:szCs w:val="28"/>
        </w:rPr>
        <w:t>.</w:t>
      </w:r>
    </w:p>
    <w:bookmarkEnd w:id="2"/>
    <w:p w14:paraId="77B7F498" w14:textId="77777777" w:rsidR="00705BFD"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5. Cải cách tài chính công</w:t>
      </w:r>
    </w:p>
    <w:p w14:paraId="672F5CE2" w14:textId="77777777" w:rsidR="00542268" w:rsidRPr="00624FB9" w:rsidRDefault="007C7034" w:rsidP="00542268">
      <w:pPr>
        <w:spacing w:before="120"/>
        <w:ind w:firstLine="720"/>
        <w:jc w:val="both"/>
        <w:rPr>
          <w:color w:val="000000" w:themeColor="text1"/>
          <w:sz w:val="28"/>
          <w:szCs w:val="28"/>
        </w:rPr>
      </w:pPr>
      <w:r w:rsidRPr="00624FB9">
        <w:rPr>
          <w:color w:val="000000" w:themeColor="text1"/>
          <w:sz w:val="28"/>
          <w:szCs w:val="28"/>
        </w:rPr>
        <w:lastRenderedPageBreak/>
        <w:t>Thực hiện</w:t>
      </w:r>
      <w:r w:rsidR="00542268" w:rsidRPr="00624FB9">
        <w:rPr>
          <w:color w:val="000000" w:themeColor="text1"/>
          <w:sz w:val="28"/>
          <w:szCs w:val="28"/>
        </w:rPr>
        <w:t xml:space="preserve"> Quy chế chi tiêu nội bộ và quản lý, sử dụng tài sản công; sử dụng kinh phí hàng tháng, quý theo hướng tiết kiệm, hiệu quả.</w:t>
      </w:r>
    </w:p>
    <w:p w14:paraId="1F0B3913" w14:textId="77777777" w:rsidR="00542268" w:rsidRPr="00624FB9" w:rsidRDefault="00542268" w:rsidP="00542268">
      <w:pPr>
        <w:spacing w:before="120"/>
        <w:ind w:firstLine="720"/>
        <w:jc w:val="both"/>
        <w:rPr>
          <w:color w:val="000000" w:themeColor="text1"/>
          <w:sz w:val="28"/>
          <w:szCs w:val="28"/>
        </w:rPr>
      </w:pPr>
      <w:r w:rsidRPr="00624FB9">
        <w:rPr>
          <w:color w:val="000000" w:themeColor="text1"/>
          <w:sz w:val="28"/>
          <w:szCs w:val="28"/>
        </w:rPr>
        <w:t>Đảm bảo việc sử dụng hiệu quả kinh phí tự chủ theo Nghị định số</w:t>
      </w:r>
      <w:r w:rsidRPr="00624FB9">
        <w:rPr>
          <w:color w:val="000000" w:themeColor="text1"/>
          <w:sz w:val="26"/>
          <w:szCs w:val="26"/>
        </w:rPr>
        <w:t xml:space="preserve"> </w:t>
      </w:r>
      <w:r w:rsidRPr="00624FB9">
        <w:rPr>
          <w:bCs/>
          <w:color w:val="000000" w:themeColor="text1"/>
          <w:sz w:val="28"/>
          <w:szCs w:val="28"/>
        </w:rPr>
        <w:t>130</w:t>
      </w:r>
      <w:r w:rsidRPr="00624FB9">
        <w:rPr>
          <w:color w:val="000000" w:themeColor="text1"/>
          <w:sz w:val="28"/>
          <w:szCs w:val="28"/>
        </w:rPr>
        <w:t>/2005/NĐ-CP</w:t>
      </w:r>
      <w:r w:rsidRPr="00624FB9">
        <w:rPr>
          <w:color w:val="000000" w:themeColor="text1"/>
          <w:sz w:val="26"/>
          <w:szCs w:val="26"/>
        </w:rPr>
        <w:t xml:space="preserve"> </w:t>
      </w:r>
      <w:r w:rsidRPr="00624FB9">
        <w:rPr>
          <w:color w:val="000000" w:themeColor="text1"/>
          <w:sz w:val="28"/>
          <w:szCs w:val="28"/>
        </w:rPr>
        <w:t>ngày 17/10/2005 của Chính phủ; thực hiện việc mua sắm tài sản nhà nước theo phương thực tập trung; thực hiện dân chủ, công khai tài chính theo quy định.</w:t>
      </w:r>
    </w:p>
    <w:p w14:paraId="0C9941C2" w14:textId="77777777" w:rsidR="00705BFD"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6. Xây dựng và phát triển Chính quyền điện tử, Chính quyền số</w:t>
      </w:r>
    </w:p>
    <w:p w14:paraId="6E7C5743" w14:textId="77777777" w:rsidR="00542268" w:rsidRPr="00624FB9" w:rsidRDefault="00DD2EA9" w:rsidP="00542268">
      <w:pPr>
        <w:widowControl w:val="0"/>
        <w:tabs>
          <w:tab w:val="left" w:pos="560"/>
        </w:tabs>
        <w:spacing w:before="120"/>
        <w:ind w:right="20" w:firstLine="720"/>
        <w:jc w:val="both"/>
        <w:rPr>
          <w:color w:val="000000" w:themeColor="text1"/>
          <w:spacing w:val="4"/>
          <w:sz w:val="28"/>
          <w:szCs w:val="28"/>
        </w:rPr>
      </w:pPr>
      <w:r w:rsidRPr="00624FB9">
        <w:rPr>
          <w:color w:val="000000" w:themeColor="text1"/>
          <w:spacing w:val="4"/>
          <w:sz w:val="28"/>
          <w:szCs w:val="28"/>
          <w:lang w:eastAsia="vi-VN"/>
        </w:rPr>
        <w:t>T</w:t>
      </w:r>
      <w:r w:rsidR="00542268" w:rsidRPr="00624FB9">
        <w:rPr>
          <w:color w:val="000000" w:themeColor="text1"/>
          <w:spacing w:val="4"/>
          <w:sz w:val="28"/>
          <w:szCs w:val="28"/>
          <w:lang w:eastAsia="vi-VN"/>
        </w:rPr>
        <w:t>hực hiện Kế hoạch ứng d</w:t>
      </w:r>
      <w:r w:rsidR="00100976" w:rsidRPr="00624FB9">
        <w:rPr>
          <w:color w:val="000000" w:themeColor="text1"/>
          <w:spacing w:val="4"/>
          <w:sz w:val="28"/>
          <w:szCs w:val="28"/>
          <w:lang w:eastAsia="vi-VN"/>
        </w:rPr>
        <w:t>ụng công nghệ thông tin năm 202</w:t>
      </w:r>
      <w:r w:rsidR="00047A90" w:rsidRPr="00624FB9">
        <w:rPr>
          <w:color w:val="000000" w:themeColor="text1"/>
          <w:spacing w:val="4"/>
          <w:sz w:val="28"/>
          <w:szCs w:val="28"/>
          <w:lang w:eastAsia="vi-VN"/>
        </w:rPr>
        <w:t>3</w:t>
      </w:r>
      <w:r w:rsidR="00542268" w:rsidRPr="00624FB9">
        <w:rPr>
          <w:color w:val="000000" w:themeColor="text1"/>
          <w:spacing w:val="4"/>
          <w:sz w:val="28"/>
          <w:szCs w:val="28"/>
          <w:lang w:eastAsia="vi-VN"/>
        </w:rPr>
        <w:t>; t</w:t>
      </w:r>
      <w:r w:rsidR="00542268" w:rsidRPr="00624FB9">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624FB9">
        <w:rPr>
          <w:color w:val="000000" w:themeColor="text1"/>
          <w:spacing w:val="4"/>
          <w:sz w:val="28"/>
          <w:szCs w:val="28"/>
        </w:rPr>
        <w:t>.</w:t>
      </w:r>
    </w:p>
    <w:p w14:paraId="332C907D" w14:textId="77777777" w:rsidR="00232D63" w:rsidRPr="00624FB9" w:rsidRDefault="00542268" w:rsidP="00232D63">
      <w:pPr>
        <w:spacing w:before="120"/>
        <w:ind w:firstLine="720"/>
        <w:jc w:val="both"/>
        <w:rPr>
          <w:color w:val="000000" w:themeColor="text1"/>
          <w:sz w:val="28"/>
          <w:szCs w:val="28"/>
        </w:rPr>
      </w:pPr>
      <w:r w:rsidRPr="00624FB9">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624FB9">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4FAFDBA8" w14:textId="77777777" w:rsidR="00030A76"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III. ĐÁNH GIÁ CHUNG</w:t>
      </w:r>
    </w:p>
    <w:p w14:paraId="288AAA7A" w14:textId="77777777" w:rsidR="00705BFD"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1. Ưu điểm</w:t>
      </w:r>
    </w:p>
    <w:p w14:paraId="6ABADA1E" w14:textId="77777777" w:rsidR="00542268" w:rsidRPr="00624FB9" w:rsidRDefault="00542268" w:rsidP="00542268">
      <w:pPr>
        <w:spacing w:before="120"/>
        <w:ind w:firstLine="720"/>
        <w:jc w:val="both"/>
        <w:rPr>
          <w:color w:val="000000" w:themeColor="text1"/>
          <w:sz w:val="28"/>
          <w:szCs w:val="28"/>
        </w:rPr>
      </w:pPr>
      <w:r w:rsidRPr="00624FB9">
        <w:rPr>
          <w:color w:val="000000" w:themeColor="text1"/>
          <w:sz w:val="28"/>
          <w:szCs w:val="28"/>
        </w:rPr>
        <w:t>Lãnh đạo Thanh tra Tỉnh quan tâm chỉ đạo</w:t>
      </w:r>
      <w:r w:rsidR="001949FE" w:rsidRPr="00624FB9">
        <w:rPr>
          <w:color w:val="000000" w:themeColor="text1"/>
          <w:sz w:val="28"/>
          <w:szCs w:val="28"/>
        </w:rPr>
        <w:t>, đôn đốc</w:t>
      </w:r>
      <w:r w:rsidRPr="00624FB9">
        <w:rPr>
          <w:color w:val="000000" w:themeColor="text1"/>
          <w:sz w:val="28"/>
          <w:szCs w:val="28"/>
        </w:rPr>
        <w:t xml:space="preserve"> thực hiện Kế hoạch cải cách hành chính năm 202</w:t>
      </w:r>
      <w:r w:rsidR="00047A90" w:rsidRPr="00624FB9">
        <w:rPr>
          <w:color w:val="000000" w:themeColor="text1"/>
          <w:sz w:val="28"/>
          <w:szCs w:val="28"/>
        </w:rPr>
        <w:t>3</w:t>
      </w:r>
      <w:r w:rsidRPr="00624FB9">
        <w:rPr>
          <w:color w:val="000000" w:themeColor="text1"/>
          <w:sz w:val="28"/>
          <w:szCs w:val="28"/>
        </w:rPr>
        <w:t>, tuyên truyền công tác cải cách hành chính; kiểm soát thủ tục hành chính; đẩy mạnh ứng dụng công nghệ thông tin</w:t>
      </w:r>
      <w:r w:rsidR="001949FE" w:rsidRPr="00624FB9">
        <w:rPr>
          <w:color w:val="000000" w:themeColor="text1"/>
          <w:sz w:val="28"/>
          <w:szCs w:val="28"/>
        </w:rPr>
        <w:t>, số hóa.</w:t>
      </w:r>
    </w:p>
    <w:p w14:paraId="1D4E9BE6" w14:textId="77777777" w:rsidR="00DD2EA9" w:rsidRPr="00624FB9" w:rsidRDefault="00DD2EA9" w:rsidP="00542268">
      <w:pPr>
        <w:spacing w:before="120"/>
        <w:ind w:firstLine="720"/>
        <w:jc w:val="both"/>
        <w:rPr>
          <w:color w:val="000000" w:themeColor="text1"/>
          <w:sz w:val="28"/>
          <w:szCs w:val="28"/>
        </w:rPr>
      </w:pPr>
      <w:r w:rsidRPr="00624FB9">
        <w:rPr>
          <w:color w:val="000000" w:themeColor="text1"/>
          <w:sz w:val="28"/>
          <w:szCs w:val="28"/>
        </w:rPr>
        <w:t>Đồng thời, kịp thời triển khai, ban hành các kế hoạch do UBND Tỉnh, Nghị quyết của Tỉnh uỷ đề ra.</w:t>
      </w:r>
    </w:p>
    <w:p w14:paraId="6BBF88B7" w14:textId="77777777" w:rsidR="00542268" w:rsidRPr="00624FB9" w:rsidRDefault="00542268" w:rsidP="00542268">
      <w:pPr>
        <w:spacing w:before="120"/>
        <w:ind w:firstLine="720"/>
        <w:jc w:val="both"/>
        <w:rPr>
          <w:color w:val="000000" w:themeColor="text1"/>
          <w:sz w:val="28"/>
          <w:szCs w:val="28"/>
        </w:rPr>
      </w:pPr>
      <w:r w:rsidRPr="00624FB9">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2DECBD3B" w14:textId="77777777" w:rsidR="00705BFD"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2. Những hạn chế, nguyên nhân</w:t>
      </w:r>
    </w:p>
    <w:p w14:paraId="7CAE07AF" w14:textId="77777777" w:rsidR="00ED5838" w:rsidRPr="00624FB9" w:rsidRDefault="0079259D" w:rsidP="001949FE">
      <w:pPr>
        <w:spacing w:before="120"/>
        <w:ind w:firstLine="720"/>
        <w:jc w:val="both"/>
        <w:rPr>
          <w:color w:val="000000" w:themeColor="text1"/>
          <w:sz w:val="28"/>
          <w:szCs w:val="28"/>
        </w:rPr>
      </w:pPr>
      <w:r w:rsidRPr="00624FB9">
        <w:rPr>
          <w:color w:val="000000" w:themeColor="text1"/>
          <w:sz w:val="28"/>
          <w:szCs w:val="28"/>
        </w:rPr>
        <w:t xml:space="preserve">Do đặc thù ngành Thanh tra, việc thực hiện nhiệm vụ </w:t>
      </w:r>
      <w:r w:rsidR="00ED5838" w:rsidRPr="00624FB9">
        <w:rPr>
          <w:color w:val="000000" w:themeColor="text1"/>
          <w:sz w:val="28"/>
          <w:szCs w:val="28"/>
        </w:rPr>
        <w:t xml:space="preserve">đều phải </w:t>
      </w:r>
      <w:r w:rsidRPr="00624FB9">
        <w:rPr>
          <w:color w:val="000000" w:themeColor="text1"/>
          <w:sz w:val="28"/>
          <w:szCs w:val="28"/>
        </w:rPr>
        <w:t>theo quy định của luật, nghị định và các thông tư, văn bản hướng dẫn của Trung ương, vì vậy</w:t>
      </w:r>
      <w:r w:rsidR="00ED5838" w:rsidRPr="00624FB9">
        <w:rPr>
          <w:color w:val="000000" w:themeColor="text1"/>
          <w:sz w:val="28"/>
          <w:szCs w:val="28"/>
        </w:rPr>
        <w:t xml:space="preserve">, còn </w:t>
      </w:r>
      <w:r w:rsidRPr="00624FB9">
        <w:rPr>
          <w:color w:val="000000" w:themeColor="text1"/>
          <w:sz w:val="28"/>
          <w:szCs w:val="28"/>
        </w:rPr>
        <w:t>hạn chế trong việc thực hiện các chính sách pháp luật liên qua đến công tác cải cách hành chính, nhất là các thủ tục hành chính phải theo chỉ tiêu đơn giản hoá</w:t>
      </w:r>
      <w:r w:rsidR="00ED5838" w:rsidRPr="00624FB9">
        <w:rPr>
          <w:color w:val="000000" w:themeColor="text1"/>
          <w:sz w:val="28"/>
          <w:szCs w:val="28"/>
        </w:rPr>
        <w:t xml:space="preserve"> thủ tục của UBND Tỉnh giao.</w:t>
      </w:r>
    </w:p>
    <w:p w14:paraId="6E2457DF" w14:textId="323B461D" w:rsidR="001949FE" w:rsidRPr="00624FB9" w:rsidRDefault="00ED5838" w:rsidP="001949FE">
      <w:pPr>
        <w:spacing w:before="120"/>
        <w:ind w:firstLine="720"/>
        <w:jc w:val="both"/>
        <w:rPr>
          <w:color w:val="000000" w:themeColor="text1"/>
          <w:sz w:val="28"/>
          <w:szCs w:val="28"/>
        </w:rPr>
      </w:pPr>
      <w:r w:rsidRPr="00624FB9">
        <w:rPr>
          <w:color w:val="000000" w:themeColor="text1"/>
          <w:sz w:val="28"/>
          <w:szCs w:val="28"/>
        </w:rPr>
        <w:t>Đồng thời, việc số hoá hồ sơ không thực hiện được, do thuộc danh mục tài tiệu thuộc bí mật Nhà nước theo quy định của Luật Bảo vệ bí mật Nhà nước.</w:t>
      </w:r>
    </w:p>
    <w:p w14:paraId="034C053E" w14:textId="77777777" w:rsidR="00705BFD" w:rsidRPr="00624FB9" w:rsidRDefault="00705BFD" w:rsidP="006B105C">
      <w:pPr>
        <w:spacing w:before="120"/>
        <w:ind w:firstLine="720"/>
        <w:jc w:val="both"/>
        <w:rPr>
          <w:b/>
          <w:color w:val="000000" w:themeColor="text1"/>
          <w:sz w:val="28"/>
          <w:szCs w:val="28"/>
        </w:rPr>
      </w:pPr>
      <w:r w:rsidRPr="00624FB9">
        <w:rPr>
          <w:b/>
          <w:color w:val="000000" w:themeColor="text1"/>
          <w:sz w:val="28"/>
          <w:szCs w:val="28"/>
        </w:rPr>
        <w:t>IV. PHƯƠNG HƯỚNG, NHIỆM VỤ CẢI CÁCH HÀNH CHÍNH TRONG THỜI GIAN TỚI</w:t>
      </w:r>
    </w:p>
    <w:p w14:paraId="1671DF7C" w14:textId="26E6813D" w:rsidR="001949FE" w:rsidRPr="00624FB9" w:rsidRDefault="00542268" w:rsidP="006B105C">
      <w:pPr>
        <w:spacing w:before="120"/>
        <w:ind w:firstLine="720"/>
        <w:jc w:val="both"/>
        <w:rPr>
          <w:color w:val="000000" w:themeColor="text1"/>
          <w:sz w:val="28"/>
          <w:szCs w:val="28"/>
        </w:rPr>
      </w:pPr>
      <w:bookmarkStart w:id="3" w:name="_Hlk137027033"/>
      <w:r w:rsidRPr="00624FB9">
        <w:rPr>
          <w:b/>
          <w:color w:val="000000" w:themeColor="text1"/>
          <w:sz w:val="28"/>
          <w:szCs w:val="28"/>
        </w:rPr>
        <w:t>1.</w:t>
      </w:r>
      <w:r w:rsidRPr="00624FB9">
        <w:rPr>
          <w:color w:val="000000" w:themeColor="text1"/>
          <w:sz w:val="28"/>
          <w:szCs w:val="28"/>
        </w:rPr>
        <w:t xml:space="preserve"> Tập trung thực hiện công tác cải cách hành chính theo Kế hoạch</w:t>
      </w:r>
      <w:r w:rsidR="0035106D">
        <w:rPr>
          <w:color w:val="000000" w:themeColor="text1"/>
          <w:sz w:val="28"/>
          <w:szCs w:val="28"/>
        </w:rPr>
        <w:t xml:space="preserve"> đã đề ra, tổng hợp báo cáo kết quả năm 2023</w:t>
      </w:r>
      <w:r w:rsidRPr="00624FB9">
        <w:rPr>
          <w:color w:val="000000" w:themeColor="text1"/>
          <w:sz w:val="28"/>
          <w:szCs w:val="28"/>
        </w:rPr>
        <w:t xml:space="preserve">. </w:t>
      </w:r>
    </w:p>
    <w:p w14:paraId="29976839" w14:textId="77777777" w:rsidR="001949FE" w:rsidRPr="00624FB9" w:rsidRDefault="00542268" w:rsidP="006B105C">
      <w:pPr>
        <w:spacing w:before="120"/>
        <w:ind w:firstLine="720"/>
        <w:jc w:val="both"/>
        <w:rPr>
          <w:color w:val="000000" w:themeColor="text1"/>
          <w:sz w:val="28"/>
          <w:szCs w:val="28"/>
        </w:rPr>
      </w:pPr>
      <w:r w:rsidRPr="00624FB9">
        <w:rPr>
          <w:b/>
          <w:color w:val="000000" w:themeColor="text1"/>
          <w:sz w:val="28"/>
          <w:szCs w:val="28"/>
        </w:rPr>
        <w:lastRenderedPageBreak/>
        <w:t>2.</w:t>
      </w:r>
      <w:r w:rsidRPr="00624FB9">
        <w:rPr>
          <w:color w:val="000000" w:themeColor="text1"/>
          <w:sz w:val="28"/>
          <w:szCs w:val="28"/>
        </w:rPr>
        <w:t xml:space="preserve"> Thường xuyên cập nhật, theo dõi phần mềm giao việc của UBND Tỉnh. Chú trọng nâng cao hiệu quả </w:t>
      </w:r>
      <w:r w:rsidR="00100976" w:rsidRPr="00624FB9">
        <w:rPr>
          <w:color w:val="000000" w:themeColor="text1"/>
          <w:sz w:val="28"/>
          <w:szCs w:val="28"/>
        </w:rPr>
        <w:t>công tác</w:t>
      </w:r>
      <w:r w:rsidRPr="00624FB9">
        <w:rPr>
          <w:color w:val="000000" w:themeColor="text1"/>
          <w:sz w:val="28"/>
          <w:szCs w:val="28"/>
        </w:rPr>
        <w:t xml:space="preserve"> đào tạo, bồi dưỡng công chức; chất lượng vận hành phần mềm iDesk; phần mềm quản lý hồ sơ cán bộ, công chức.</w:t>
      </w:r>
    </w:p>
    <w:p w14:paraId="30862AD3" w14:textId="77777777" w:rsidR="004D6C05" w:rsidRPr="00624FB9" w:rsidRDefault="00542268" w:rsidP="006B105C">
      <w:pPr>
        <w:spacing w:before="120"/>
        <w:ind w:firstLine="720"/>
        <w:jc w:val="both"/>
        <w:rPr>
          <w:color w:val="000000" w:themeColor="text1"/>
          <w:spacing w:val="-6"/>
          <w:sz w:val="28"/>
          <w:szCs w:val="28"/>
        </w:rPr>
      </w:pPr>
      <w:r w:rsidRPr="00624FB9">
        <w:rPr>
          <w:b/>
          <w:color w:val="000000" w:themeColor="text1"/>
          <w:spacing w:val="-6"/>
          <w:sz w:val="28"/>
          <w:szCs w:val="28"/>
        </w:rPr>
        <w:t>3.</w:t>
      </w:r>
      <w:r w:rsidRPr="00624FB9">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2625AB82" w14:textId="77777777" w:rsidR="004D6C05" w:rsidRPr="00624FB9" w:rsidRDefault="00542268" w:rsidP="004D6C05">
      <w:pPr>
        <w:spacing w:before="120"/>
        <w:ind w:firstLine="720"/>
        <w:jc w:val="both"/>
        <w:rPr>
          <w:color w:val="000000" w:themeColor="text1"/>
          <w:sz w:val="28"/>
          <w:szCs w:val="28"/>
        </w:rPr>
      </w:pPr>
      <w:r w:rsidRPr="00624FB9">
        <w:rPr>
          <w:b/>
          <w:color w:val="000000" w:themeColor="text1"/>
          <w:sz w:val="28"/>
          <w:szCs w:val="28"/>
        </w:rPr>
        <w:t>4.</w:t>
      </w:r>
      <w:r w:rsidRPr="00624FB9">
        <w:rPr>
          <w:color w:val="000000" w:themeColor="text1"/>
          <w:sz w:val="28"/>
          <w:szCs w:val="28"/>
        </w:rPr>
        <w:t xml:space="preserve"> </w:t>
      </w:r>
      <w:r w:rsidR="006911CA" w:rsidRPr="00624FB9">
        <w:rPr>
          <w:color w:val="000000" w:themeColor="text1"/>
          <w:sz w:val="28"/>
          <w:szCs w:val="28"/>
        </w:rPr>
        <w:t xml:space="preserve">Thực hiện </w:t>
      </w:r>
      <w:r w:rsidRPr="00624FB9">
        <w:rPr>
          <w:color w:val="000000" w:themeColor="text1"/>
          <w:sz w:val="28"/>
          <w:szCs w:val="28"/>
        </w:rPr>
        <w:t xml:space="preserve">Kế hoạch </w:t>
      </w:r>
      <w:r w:rsidR="006911CA" w:rsidRPr="00624FB9">
        <w:rPr>
          <w:color w:val="000000" w:themeColor="text1"/>
          <w:sz w:val="28"/>
          <w:szCs w:val="28"/>
        </w:rPr>
        <w:t>cải thiện</w:t>
      </w:r>
      <w:r w:rsidRPr="00624FB9">
        <w:rPr>
          <w:color w:val="000000" w:themeColor="text1"/>
          <w:sz w:val="28"/>
          <w:szCs w:val="28"/>
        </w:rPr>
        <w:t xml:space="preserve"> Chỉ</w:t>
      </w:r>
      <w:r w:rsidR="004D6C05" w:rsidRPr="00624FB9">
        <w:rPr>
          <w:color w:val="000000" w:themeColor="text1"/>
          <w:sz w:val="28"/>
          <w:szCs w:val="28"/>
        </w:rPr>
        <w:t xml:space="preserve"> số cải cách hành chính năm 202</w:t>
      </w:r>
      <w:r w:rsidR="00047A90" w:rsidRPr="00624FB9">
        <w:rPr>
          <w:color w:val="000000" w:themeColor="text1"/>
          <w:sz w:val="28"/>
          <w:szCs w:val="28"/>
        </w:rPr>
        <w:t>3</w:t>
      </w:r>
      <w:r w:rsidRPr="00624FB9">
        <w:rPr>
          <w:color w:val="000000" w:themeColor="text1"/>
          <w:sz w:val="28"/>
          <w:szCs w:val="28"/>
        </w:rPr>
        <w:t>.</w:t>
      </w:r>
      <w:r w:rsidR="00100976" w:rsidRPr="00624FB9">
        <w:rPr>
          <w:color w:val="000000" w:themeColor="text1"/>
          <w:sz w:val="28"/>
          <w:szCs w:val="28"/>
        </w:rPr>
        <w:t xml:space="preserve"> Khuyến khích các mô hình, cách làm mới về công tác cải cách hành chính.</w:t>
      </w:r>
    </w:p>
    <w:p w14:paraId="0E315F50" w14:textId="77777777" w:rsidR="004D6C05" w:rsidRPr="00624FB9" w:rsidRDefault="004D6C05" w:rsidP="004D6C05">
      <w:pPr>
        <w:spacing w:before="120"/>
        <w:ind w:firstLine="720"/>
        <w:jc w:val="both"/>
        <w:rPr>
          <w:color w:val="000000" w:themeColor="text1"/>
          <w:sz w:val="28"/>
          <w:szCs w:val="28"/>
        </w:rPr>
      </w:pPr>
      <w:r w:rsidRPr="00624FB9">
        <w:rPr>
          <w:b/>
          <w:color w:val="000000" w:themeColor="text1"/>
          <w:sz w:val="28"/>
          <w:szCs w:val="28"/>
        </w:rPr>
        <w:t>5.</w:t>
      </w:r>
      <w:r w:rsidRPr="00624FB9">
        <w:rPr>
          <w:color w:val="000000" w:themeColor="text1"/>
          <w:sz w:val="28"/>
          <w:szCs w:val="28"/>
        </w:rPr>
        <w:t xml:space="preserve"> </w:t>
      </w:r>
      <w:r w:rsidR="00542268" w:rsidRPr="00624FB9">
        <w:rPr>
          <w:color w:val="000000" w:themeColor="text1"/>
          <w:sz w:val="28"/>
          <w:szCs w:val="28"/>
        </w:rPr>
        <w:t xml:space="preserve">Tiến hành rà soát các văn bản quy phạm pháp luật thuộc thẩm quyền quản lý. Đảm bảo thực hiện vị trí việc làm theo Đề án đã được phê duyệt. </w:t>
      </w:r>
    </w:p>
    <w:p w14:paraId="172245AC" w14:textId="15C5C5C2" w:rsidR="000B591B" w:rsidRPr="00624FB9" w:rsidRDefault="000B591B" w:rsidP="004D6C05">
      <w:pPr>
        <w:spacing w:before="120"/>
        <w:ind w:firstLine="720"/>
        <w:jc w:val="both"/>
        <w:rPr>
          <w:color w:val="000000" w:themeColor="text1"/>
          <w:sz w:val="28"/>
          <w:szCs w:val="28"/>
        </w:rPr>
      </w:pPr>
      <w:r w:rsidRPr="00624FB9">
        <w:rPr>
          <w:color w:val="000000" w:themeColor="text1"/>
          <w:sz w:val="28"/>
          <w:szCs w:val="28"/>
        </w:rPr>
        <w:t xml:space="preserve">Trên đây là kết quả </w:t>
      </w:r>
      <w:r w:rsidR="00321B75" w:rsidRPr="00624FB9">
        <w:rPr>
          <w:color w:val="000000" w:themeColor="text1"/>
          <w:sz w:val="28"/>
          <w:szCs w:val="28"/>
        </w:rPr>
        <w:t>thực hiện</w:t>
      </w:r>
      <w:r w:rsidRPr="00624FB9">
        <w:rPr>
          <w:color w:val="000000" w:themeColor="text1"/>
          <w:sz w:val="28"/>
          <w:szCs w:val="28"/>
        </w:rPr>
        <w:t xml:space="preserve"> cải cách hành chính quí </w:t>
      </w:r>
      <w:r w:rsidR="00024D7D" w:rsidRPr="00624FB9">
        <w:rPr>
          <w:color w:val="000000" w:themeColor="text1"/>
          <w:sz w:val="28"/>
          <w:szCs w:val="28"/>
        </w:rPr>
        <w:t>I</w:t>
      </w:r>
      <w:r w:rsidR="00B04C5A" w:rsidRPr="00624FB9">
        <w:rPr>
          <w:color w:val="000000" w:themeColor="text1"/>
          <w:sz w:val="28"/>
          <w:szCs w:val="28"/>
        </w:rPr>
        <w:t>I</w:t>
      </w:r>
      <w:r w:rsidR="00200A68" w:rsidRPr="00624FB9">
        <w:rPr>
          <w:color w:val="000000" w:themeColor="text1"/>
          <w:sz w:val="28"/>
          <w:szCs w:val="28"/>
        </w:rPr>
        <w:t>I</w:t>
      </w:r>
      <w:r w:rsidR="00321B75" w:rsidRPr="00624FB9">
        <w:rPr>
          <w:color w:val="000000" w:themeColor="text1"/>
          <w:sz w:val="28"/>
          <w:szCs w:val="28"/>
        </w:rPr>
        <w:t xml:space="preserve"> và phương hướ</w:t>
      </w:r>
      <w:r w:rsidR="00F82D0D" w:rsidRPr="00624FB9">
        <w:rPr>
          <w:color w:val="000000" w:themeColor="text1"/>
          <w:sz w:val="28"/>
          <w:szCs w:val="28"/>
        </w:rPr>
        <w:t>ng, nhiệm vụ quý I</w:t>
      </w:r>
      <w:r w:rsidR="00037D5A" w:rsidRPr="00624FB9">
        <w:rPr>
          <w:color w:val="000000" w:themeColor="text1"/>
          <w:sz w:val="28"/>
          <w:szCs w:val="28"/>
        </w:rPr>
        <w:t>V</w:t>
      </w:r>
      <w:r w:rsidR="00F82D0D" w:rsidRPr="00624FB9">
        <w:rPr>
          <w:color w:val="000000" w:themeColor="text1"/>
          <w:sz w:val="28"/>
          <w:szCs w:val="28"/>
        </w:rPr>
        <w:t xml:space="preserve"> năm </w:t>
      </w:r>
      <w:r w:rsidR="00F161E8" w:rsidRPr="00624FB9">
        <w:rPr>
          <w:color w:val="000000" w:themeColor="text1"/>
          <w:sz w:val="28"/>
          <w:szCs w:val="28"/>
        </w:rPr>
        <w:t>20</w:t>
      </w:r>
      <w:r w:rsidR="007F45A2" w:rsidRPr="00624FB9">
        <w:rPr>
          <w:color w:val="000000" w:themeColor="text1"/>
          <w:sz w:val="28"/>
          <w:szCs w:val="28"/>
        </w:rPr>
        <w:t>2</w:t>
      </w:r>
      <w:r w:rsidR="00047A90" w:rsidRPr="00624FB9">
        <w:rPr>
          <w:color w:val="000000" w:themeColor="text1"/>
          <w:sz w:val="28"/>
          <w:szCs w:val="28"/>
        </w:rPr>
        <w:t>3</w:t>
      </w:r>
      <w:r w:rsidRPr="00624FB9">
        <w:rPr>
          <w:color w:val="000000" w:themeColor="text1"/>
          <w:sz w:val="28"/>
          <w:szCs w:val="28"/>
        </w:rPr>
        <w:t xml:space="preserve">./.  </w:t>
      </w:r>
    </w:p>
    <w:bookmarkEnd w:id="3"/>
    <w:p w14:paraId="18D7A783"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64A2EA51" w14:textId="77777777">
        <w:trPr>
          <w:jc w:val="center"/>
        </w:trPr>
        <w:tc>
          <w:tcPr>
            <w:tcW w:w="4644" w:type="dxa"/>
          </w:tcPr>
          <w:p w14:paraId="2441FFC5" w14:textId="77777777" w:rsidR="0004279E" w:rsidRPr="00C748BF" w:rsidRDefault="0004279E" w:rsidP="00222A66">
            <w:pPr>
              <w:jc w:val="both"/>
              <w:rPr>
                <w:b/>
                <w:i/>
                <w:color w:val="000000" w:themeColor="text1"/>
              </w:rPr>
            </w:pPr>
            <w:r w:rsidRPr="00C748BF">
              <w:rPr>
                <w:b/>
                <w:i/>
                <w:color w:val="000000" w:themeColor="text1"/>
              </w:rPr>
              <w:t>Nơi nhận:</w:t>
            </w:r>
          </w:p>
          <w:p w14:paraId="12FDDE5E"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30487FA9" w14:textId="77777777"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B62645" w:rsidRPr="00C748BF">
              <w:rPr>
                <w:color w:val="000000" w:themeColor="text1"/>
                <w:sz w:val="22"/>
                <w:szCs w:val="22"/>
              </w:rPr>
              <w:t xml:space="preserve">CTTr, </w:t>
            </w:r>
            <w:r w:rsidR="009155E6" w:rsidRPr="00C748BF">
              <w:rPr>
                <w:color w:val="000000" w:themeColor="text1"/>
                <w:sz w:val="22"/>
                <w:szCs w:val="22"/>
              </w:rPr>
              <w:t>các PCTTr;</w:t>
            </w:r>
          </w:p>
          <w:p w14:paraId="6856431E"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5059D61A"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177751F" w14:textId="1F03F447"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624FB9">
              <w:rPr>
                <w:color w:val="000000" w:themeColor="text1"/>
                <w:sz w:val="22"/>
                <w:szCs w:val="22"/>
              </w:rPr>
              <w:t>, 02b</w:t>
            </w:r>
            <w:r w:rsidRPr="00C748BF">
              <w:rPr>
                <w:color w:val="000000" w:themeColor="text1"/>
                <w:sz w:val="22"/>
                <w:szCs w:val="22"/>
              </w:rPr>
              <w:t>.</w:t>
            </w:r>
          </w:p>
          <w:p w14:paraId="7ED4D949" w14:textId="77777777" w:rsidR="0004279E" w:rsidRPr="00C748BF" w:rsidRDefault="0004279E" w:rsidP="00222A66">
            <w:pPr>
              <w:jc w:val="both"/>
              <w:rPr>
                <w:color w:val="000000" w:themeColor="text1"/>
              </w:rPr>
            </w:pPr>
          </w:p>
        </w:tc>
        <w:tc>
          <w:tcPr>
            <w:tcW w:w="4615" w:type="dxa"/>
          </w:tcPr>
          <w:p w14:paraId="46A0BA1C"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1F108FED"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596E4313" w14:textId="77777777" w:rsidR="0004279E" w:rsidRPr="00C748BF" w:rsidRDefault="0004279E" w:rsidP="00222A66">
            <w:pPr>
              <w:jc w:val="center"/>
              <w:rPr>
                <w:b/>
                <w:color w:val="000000" w:themeColor="text1"/>
                <w:sz w:val="28"/>
                <w:szCs w:val="28"/>
                <w:lang w:val="pt-BR"/>
              </w:rPr>
            </w:pPr>
          </w:p>
          <w:p w14:paraId="761010C8" w14:textId="77777777" w:rsidR="0004279E" w:rsidRPr="00C748BF" w:rsidRDefault="0004279E" w:rsidP="00222A66">
            <w:pPr>
              <w:jc w:val="center"/>
              <w:rPr>
                <w:b/>
                <w:color w:val="000000" w:themeColor="text1"/>
                <w:sz w:val="28"/>
                <w:szCs w:val="28"/>
                <w:lang w:val="pt-BR"/>
              </w:rPr>
            </w:pPr>
          </w:p>
          <w:p w14:paraId="6160C389" w14:textId="77777777" w:rsidR="007167BC" w:rsidRPr="00C748BF" w:rsidRDefault="007167BC" w:rsidP="00222A66">
            <w:pPr>
              <w:jc w:val="center"/>
              <w:rPr>
                <w:b/>
                <w:color w:val="000000" w:themeColor="text1"/>
                <w:sz w:val="28"/>
                <w:szCs w:val="28"/>
                <w:lang w:val="pt-BR"/>
              </w:rPr>
            </w:pPr>
          </w:p>
          <w:p w14:paraId="583A5AC6" w14:textId="77777777" w:rsidR="0004279E" w:rsidRPr="00C748BF" w:rsidRDefault="0004279E" w:rsidP="00222A66">
            <w:pPr>
              <w:jc w:val="center"/>
              <w:rPr>
                <w:b/>
                <w:color w:val="000000" w:themeColor="text1"/>
                <w:sz w:val="28"/>
                <w:szCs w:val="28"/>
                <w:lang w:val="pt-BR"/>
              </w:rPr>
            </w:pPr>
          </w:p>
          <w:p w14:paraId="51B94F5F" w14:textId="77777777" w:rsidR="00666D00" w:rsidRPr="00C748BF" w:rsidRDefault="00666D00" w:rsidP="00222A66">
            <w:pPr>
              <w:jc w:val="center"/>
              <w:rPr>
                <w:b/>
                <w:color w:val="000000" w:themeColor="text1"/>
                <w:sz w:val="30"/>
                <w:szCs w:val="28"/>
                <w:lang w:val="pt-BR"/>
              </w:rPr>
            </w:pPr>
          </w:p>
          <w:p w14:paraId="4D26C980" w14:textId="77777777" w:rsidR="00C8604C" w:rsidRPr="00C748BF" w:rsidRDefault="00C8604C" w:rsidP="00222A66">
            <w:pPr>
              <w:jc w:val="center"/>
              <w:rPr>
                <w:b/>
                <w:color w:val="000000" w:themeColor="text1"/>
                <w:sz w:val="30"/>
                <w:szCs w:val="28"/>
                <w:lang w:val="pt-BR"/>
              </w:rPr>
            </w:pPr>
          </w:p>
          <w:p w14:paraId="640D131B" w14:textId="77777777"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14:paraId="59041AC3" w14:textId="77777777" w:rsidR="00EC3C1D" w:rsidRPr="00C748BF" w:rsidRDefault="00EC3C1D" w:rsidP="00A04E3B">
      <w:pPr>
        <w:spacing w:before="120"/>
        <w:ind w:firstLine="720"/>
        <w:rPr>
          <w:color w:val="000000" w:themeColor="text1"/>
          <w:lang w:val="pt-BR"/>
        </w:rPr>
      </w:pPr>
    </w:p>
    <w:sectPr w:rsidR="00EC3C1D" w:rsidRPr="00C748BF" w:rsidSect="005E132A">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7879" w14:textId="77777777" w:rsidR="00FE7713" w:rsidRDefault="00FE7713">
      <w:r>
        <w:separator/>
      </w:r>
    </w:p>
  </w:endnote>
  <w:endnote w:type="continuationSeparator" w:id="0">
    <w:p w14:paraId="1F3E0C14" w14:textId="77777777" w:rsidR="00FE7713" w:rsidRDefault="00FE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95A99"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F56E8F"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7A487"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C4726" w14:textId="77777777" w:rsidR="00FE7713" w:rsidRDefault="00FE7713">
      <w:r>
        <w:separator/>
      </w:r>
    </w:p>
  </w:footnote>
  <w:footnote w:type="continuationSeparator" w:id="0">
    <w:p w14:paraId="50B68749" w14:textId="77777777" w:rsidR="00FE7713" w:rsidRDefault="00FE7713">
      <w:r>
        <w:continuationSeparator/>
      </w:r>
    </w:p>
  </w:footnote>
  <w:footnote w:id="1">
    <w:p w14:paraId="2E44C88E" w14:textId="09575DE9" w:rsidR="006174BF" w:rsidRPr="00DF1864" w:rsidRDefault="006174BF" w:rsidP="006E3BE6">
      <w:pPr>
        <w:pStyle w:val="FootnoteText"/>
        <w:rPr>
          <w:color w:val="FF0000"/>
          <w:sz w:val="18"/>
          <w:szCs w:val="18"/>
        </w:rPr>
      </w:pPr>
      <w:r w:rsidRPr="00DF1864">
        <w:rPr>
          <w:rStyle w:val="FootnoteReference"/>
          <w:color w:val="FF0000"/>
          <w:sz w:val="18"/>
          <w:szCs w:val="18"/>
        </w:rPr>
        <w:footnoteRef/>
      </w:r>
      <w:r w:rsidR="006A7705" w:rsidRPr="00DF1864">
        <w:rPr>
          <w:color w:val="FF0000"/>
          <w:sz w:val="18"/>
          <w:szCs w:val="18"/>
        </w:rPr>
        <w:t xml:space="preserve"> Kế hoạch số </w:t>
      </w:r>
      <w:r w:rsidR="00DF1864" w:rsidRPr="00DF1864">
        <w:rPr>
          <w:color w:val="FF0000"/>
          <w:sz w:val="18"/>
          <w:szCs w:val="18"/>
        </w:rPr>
        <w:t>648</w:t>
      </w:r>
      <w:r w:rsidRPr="00DF1864">
        <w:rPr>
          <w:color w:val="FF0000"/>
          <w:sz w:val="18"/>
          <w:szCs w:val="18"/>
        </w:rPr>
        <w:t xml:space="preserve">/KH-TTr ngày </w:t>
      </w:r>
      <w:r w:rsidR="00DF1864" w:rsidRPr="00DF1864">
        <w:rPr>
          <w:color w:val="FF0000"/>
          <w:sz w:val="18"/>
          <w:szCs w:val="18"/>
        </w:rPr>
        <w:t>23/6</w:t>
      </w:r>
      <w:r w:rsidR="00EA437E" w:rsidRPr="00DF1864">
        <w:rPr>
          <w:color w:val="FF0000"/>
          <w:sz w:val="18"/>
          <w:szCs w:val="18"/>
        </w:rPr>
        <w:t>/2023</w:t>
      </w:r>
      <w:r w:rsidRPr="00DF1864">
        <w:rPr>
          <w:color w:val="FF0000"/>
          <w:sz w:val="18"/>
          <w:szCs w:val="18"/>
        </w:rPr>
        <w:t xml:space="preserve">. </w:t>
      </w:r>
    </w:p>
  </w:footnote>
  <w:footnote w:id="2">
    <w:p w14:paraId="1FCECD66" w14:textId="6EB589E0" w:rsidR="002B77EE" w:rsidRPr="00DF1864" w:rsidRDefault="002B77EE" w:rsidP="006E3BE6">
      <w:pPr>
        <w:pStyle w:val="FootnoteText"/>
        <w:rPr>
          <w:color w:val="FF0000"/>
          <w:sz w:val="18"/>
          <w:szCs w:val="18"/>
        </w:rPr>
      </w:pPr>
      <w:r w:rsidRPr="00DF1864">
        <w:rPr>
          <w:rStyle w:val="FootnoteReference"/>
          <w:color w:val="FF0000"/>
          <w:sz w:val="18"/>
          <w:szCs w:val="18"/>
        </w:rPr>
        <w:footnoteRef/>
      </w:r>
      <w:r w:rsidRPr="00DF1864">
        <w:rPr>
          <w:color w:val="FF0000"/>
          <w:sz w:val="18"/>
          <w:szCs w:val="18"/>
        </w:rPr>
        <w:t xml:space="preserve"> Kế hoạch số </w:t>
      </w:r>
      <w:r w:rsidR="00DF1864" w:rsidRPr="00DF1864">
        <w:rPr>
          <w:color w:val="FF0000"/>
          <w:sz w:val="18"/>
          <w:szCs w:val="18"/>
        </w:rPr>
        <w:t>702</w:t>
      </w:r>
      <w:r w:rsidRPr="00DF1864">
        <w:rPr>
          <w:color w:val="FF0000"/>
          <w:sz w:val="18"/>
          <w:szCs w:val="18"/>
        </w:rPr>
        <w:t xml:space="preserve">/KH-TTr ngày </w:t>
      </w:r>
      <w:r w:rsidR="00DF1864" w:rsidRPr="00DF1864">
        <w:rPr>
          <w:color w:val="FF0000"/>
          <w:sz w:val="18"/>
          <w:szCs w:val="18"/>
        </w:rPr>
        <w:t>11/7</w:t>
      </w:r>
      <w:r w:rsidRPr="00DF1864">
        <w:rPr>
          <w:color w:val="FF0000"/>
          <w:sz w:val="18"/>
          <w:szCs w:val="18"/>
        </w:rPr>
        <w:t>/202</w:t>
      </w:r>
      <w:r w:rsidR="00FB1446" w:rsidRPr="00DF1864">
        <w:rPr>
          <w:color w:val="FF0000"/>
          <w:sz w:val="18"/>
          <w:szCs w:val="18"/>
        </w:rPr>
        <w:t>3</w:t>
      </w:r>
      <w:r w:rsidRPr="00DF1864">
        <w:rPr>
          <w:color w:val="FF0000"/>
          <w:sz w:val="18"/>
          <w:szCs w:val="18"/>
        </w:rPr>
        <w:t>.</w:t>
      </w:r>
    </w:p>
  </w:footnote>
  <w:footnote w:id="3">
    <w:p w14:paraId="5BAA856A" w14:textId="75856E96" w:rsidR="006174BF" w:rsidRPr="00DF1864" w:rsidRDefault="006174BF" w:rsidP="006E3BE6">
      <w:pPr>
        <w:pStyle w:val="FootnoteText"/>
        <w:rPr>
          <w:color w:val="FF0000"/>
          <w:sz w:val="18"/>
          <w:szCs w:val="18"/>
        </w:rPr>
      </w:pPr>
      <w:r w:rsidRPr="00DF1864">
        <w:rPr>
          <w:rStyle w:val="FootnoteReference"/>
          <w:color w:val="FF0000"/>
          <w:sz w:val="18"/>
          <w:szCs w:val="18"/>
        </w:rPr>
        <w:footnoteRef/>
      </w:r>
      <w:r w:rsidRPr="00DF1864">
        <w:rPr>
          <w:color w:val="FF0000"/>
          <w:sz w:val="18"/>
          <w:szCs w:val="18"/>
        </w:rPr>
        <w:t xml:space="preserve"> Kế hoạch số </w:t>
      </w:r>
      <w:r w:rsidR="00DF1864" w:rsidRPr="00DF1864">
        <w:rPr>
          <w:color w:val="FF0000"/>
          <w:sz w:val="18"/>
          <w:szCs w:val="18"/>
        </w:rPr>
        <w:t>748</w:t>
      </w:r>
      <w:r w:rsidRPr="00DF1864">
        <w:rPr>
          <w:color w:val="FF0000"/>
          <w:sz w:val="18"/>
          <w:szCs w:val="18"/>
        </w:rPr>
        <w:t xml:space="preserve">/KH-TTr ngày </w:t>
      </w:r>
      <w:r w:rsidR="00DF1864" w:rsidRPr="00DF1864">
        <w:rPr>
          <w:color w:val="FF0000"/>
          <w:sz w:val="18"/>
          <w:szCs w:val="18"/>
        </w:rPr>
        <w:t>20/7</w:t>
      </w:r>
      <w:r w:rsidRPr="00DF1864">
        <w:rPr>
          <w:color w:val="FF0000"/>
          <w:sz w:val="18"/>
          <w:szCs w:val="18"/>
        </w:rPr>
        <w:t>/202</w:t>
      </w:r>
      <w:r w:rsidR="00FB1446" w:rsidRPr="00DF1864">
        <w:rPr>
          <w:color w:val="FF0000"/>
          <w:sz w:val="18"/>
          <w:szCs w:val="18"/>
        </w:rPr>
        <w:t>3</w:t>
      </w:r>
      <w:r w:rsidRPr="00DF1864">
        <w:rPr>
          <w:color w:val="FF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06C4"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7BEF5E1F"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37D5A"/>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0516"/>
    <w:rsid w:val="000F23D1"/>
    <w:rsid w:val="000F6194"/>
    <w:rsid w:val="00100976"/>
    <w:rsid w:val="00102226"/>
    <w:rsid w:val="0010627A"/>
    <w:rsid w:val="00106D05"/>
    <w:rsid w:val="001117FA"/>
    <w:rsid w:val="00111B46"/>
    <w:rsid w:val="0011520B"/>
    <w:rsid w:val="0011725B"/>
    <w:rsid w:val="00121DAE"/>
    <w:rsid w:val="001220AC"/>
    <w:rsid w:val="00125354"/>
    <w:rsid w:val="0012552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0A68"/>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CCC"/>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0749"/>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2F29"/>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4981"/>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106D"/>
    <w:rsid w:val="00354718"/>
    <w:rsid w:val="00363F9A"/>
    <w:rsid w:val="003658BB"/>
    <w:rsid w:val="003664B4"/>
    <w:rsid w:val="00366C81"/>
    <w:rsid w:val="0036750B"/>
    <w:rsid w:val="00367F8F"/>
    <w:rsid w:val="003707D3"/>
    <w:rsid w:val="00374AC7"/>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A4A6A"/>
    <w:rsid w:val="003B0755"/>
    <w:rsid w:val="003B137A"/>
    <w:rsid w:val="003B1D53"/>
    <w:rsid w:val="003B1D5F"/>
    <w:rsid w:val="003B453A"/>
    <w:rsid w:val="003B5E16"/>
    <w:rsid w:val="003B73D1"/>
    <w:rsid w:val="003C083B"/>
    <w:rsid w:val="003C196C"/>
    <w:rsid w:val="003C3868"/>
    <w:rsid w:val="003C3A6A"/>
    <w:rsid w:val="003C696F"/>
    <w:rsid w:val="003D213A"/>
    <w:rsid w:val="003D3BFF"/>
    <w:rsid w:val="003D471C"/>
    <w:rsid w:val="003D5FFB"/>
    <w:rsid w:val="003D77C4"/>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1BF"/>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42277"/>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5F49"/>
    <w:rsid w:val="005C6F03"/>
    <w:rsid w:val="005D2724"/>
    <w:rsid w:val="005D42BA"/>
    <w:rsid w:val="005D5915"/>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CA6"/>
    <w:rsid w:val="00606DC7"/>
    <w:rsid w:val="00610050"/>
    <w:rsid w:val="00612246"/>
    <w:rsid w:val="00613072"/>
    <w:rsid w:val="00616059"/>
    <w:rsid w:val="006174BF"/>
    <w:rsid w:val="00624FB9"/>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638B"/>
    <w:rsid w:val="00677C6F"/>
    <w:rsid w:val="00681F29"/>
    <w:rsid w:val="00682065"/>
    <w:rsid w:val="00682F63"/>
    <w:rsid w:val="0068345C"/>
    <w:rsid w:val="006839E8"/>
    <w:rsid w:val="0068476E"/>
    <w:rsid w:val="00685565"/>
    <w:rsid w:val="006911CA"/>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63C"/>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02FD"/>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59D"/>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C7034"/>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E69"/>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5375"/>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12D4D"/>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2672"/>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28B7"/>
    <w:rsid w:val="00AF31A2"/>
    <w:rsid w:val="00AF5AA4"/>
    <w:rsid w:val="00AF60A3"/>
    <w:rsid w:val="00AF624A"/>
    <w:rsid w:val="00B005D6"/>
    <w:rsid w:val="00B02742"/>
    <w:rsid w:val="00B0281E"/>
    <w:rsid w:val="00B04C5A"/>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569B"/>
    <w:rsid w:val="00B46215"/>
    <w:rsid w:val="00B47351"/>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300E"/>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3B9"/>
    <w:rsid w:val="00C97ED4"/>
    <w:rsid w:val="00CA0789"/>
    <w:rsid w:val="00CA3BEF"/>
    <w:rsid w:val="00CA3E14"/>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5E08"/>
    <w:rsid w:val="00D36F1E"/>
    <w:rsid w:val="00D370AE"/>
    <w:rsid w:val="00D40182"/>
    <w:rsid w:val="00D409DB"/>
    <w:rsid w:val="00D42BC0"/>
    <w:rsid w:val="00D436E3"/>
    <w:rsid w:val="00D46B33"/>
    <w:rsid w:val="00D5139B"/>
    <w:rsid w:val="00D52095"/>
    <w:rsid w:val="00D56A07"/>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525"/>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2EA9"/>
    <w:rsid w:val="00DD65D9"/>
    <w:rsid w:val="00DE0BB7"/>
    <w:rsid w:val="00DF1864"/>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461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437E"/>
    <w:rsid w:val="00EA60DB"/>
    <w:rsid w:val="00EA6F9D"/>
    <w:rsid w:val="00EB3666"/>
    <w:rsid w:val="00EB3EE0"/>
    <w:rsid w:val="00EB49C8"/>
    <w:rsid w:val="00EB6A2C"/>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5838"/>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0414"/>
    <w:rsid w:val="00F52B03"/>
    <w:rsid w:val="00F54A0C"/>
    <w:rsid w:val="00F619EA"/>
    <w:rsid w:val="00F62D5E"/>
    <w:rsid w:val="00F705B1"/>
    <w:rsid w:val="00F71B98"/>
    <w:rsid w:val="00F721E8"/>
    <w:rsid w:val="00F73470"/>
    <w:rsid w:val="00F745A1"/>
    <w:rsid w:val="00F819DC"/>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3ED3"/>
    <w:rsid w:val="00FD40F5"/>
    <w:rsid w:val="00FD6C55"/>
    <w:rsid w:val="00FE3750"/>
    <w:rsid w:val="00FE6786"/>
    <w:rsid w:val="00FE7713"/>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2FFCCDE"/>
  <w15:docId w15:val="{9F83611B-2D2D-4635-B391-A4E6DA17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Admin</cp:lastModifiedBy>
  <cp:revision>50</cp:revision>
  <cp:lastPrinted>2021-03-11T07:50:00Z</cp:lastPrinted>
  <dcterms:created xsi:type="dcterms:W3CDTF">2022-03-17T02:17:00Z</dcterms:created>
  <dcterms:modified xsi:type="dcterms:W3CDTF">2023-09-08T02:11:00Z</dcterms:modified>
</cp:coreProperties>
</file>